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89DEA6" w14:textId="77777777" w:rsidR="000C35EB" w:rsidRPr="00A96F9F" w:rsidRDefault="000C35EB" w:rsidP="001F4465">
      <w:pPr>
        <w:pStyle w:val="NormalWeb"/>
        <w:shd w:val="clear" w:color="auto" w:fill="FFFFFF"/>
        <w:spacing w:before="0" w:beforeAutospacing="0" w:after="0" w:afterAutospacing="0"/>
        <w:rPr>
          <w:color w:val="222222"/>
          <w:sz w:val="22"/>
          <w:szCs w:val="22"/>
          <w:shd w:val="clear" w:color="auto" w:fill="FFFFFF"/>
          <w:lang w:val="en-US"/>
        </w:rPr>
      </w:pPr>
    </w:p>
    <w:p w14:paraId="6F26A733" w14:textId="77777777" w:rsidR="00FB167F" w:rsidRPr="00FB167F" w:rsidRDefault="00FB167F" w:rsidP="00FB167F">
      <w:pPr>
        <w:pStyle w:val="NormalWeb"/>
        <w:shd w:val="clear" w:color="auto" w:fill="FFFFFF"/>
        <w:spacing w:before="0" w:beforeAutospacing="0" w:after="0" w:afterAutospacing="0"/>
        <w:jc w:val="center"/>
        <w:rPr>
          <w:b/>
          <w:bCs/>
          <w:color w:val="222222"/>
          <w:sz w:val="40"/>
          <w:szCs w:val="40"/>
          <w:shd w:val="clear" w:color="auto" w:fill="FFFFFF"/>
          <w:lang w:val="en-US"/>
        </w:rPr>
      </w:pPr>
      <w:r w:rsidRPr="00FB167F">
        <w:rPr>
          <w:b/>
          <w:bCs/>
          <w:color w:val="222222"/>
          <w:sz w:val="40"/>
          <w:szCs w:val="40"/>
          <w:shd w:val="clear" w:color="auto" w:fill="FFFFFF"/>
          <w:lang w:val="en-US"/>
        </w:rPr>
        <w:t>Conference ECODEP</w:t>
      </w:r>
    </w:p>
    <w:p w14:paraId="66A22D56" w14:textId="33538629" w:rsidR="00FB167F" w:rsidRPr="00FB167F" w:rsidRDefault="00FB167F" w:rsidP="00FB167F">
      <w:pPr>
        <w:pStyle w:val="NormalWeb"/>
        <w:shd w:val="clear" w:color="auto" w:fill="FFFFFF"/>
        <w:spacing w:before="0" w:beforeAutospacing="0" w:after="0" w:afterAutospacing="0"/>
        <w:jc w:val="center"/>
        <w:rPr>
          <w:b/>
          <w:bCs/>
          <w:color w:val="222222"/>
          <w:sz w:val="40"/>
          <w:szCs w:val="40"/>
          <w:shd w:val="clear" w:color="auto" w:fill="FFFFFF"/>
          <w:lang w:val="en-US"/>
        </w:rPr>
      </w:pPr>
      <w:r w:rsidRPr="00FB167F">
        <w:rPr>
          <w:b/>
          <w:bCs/>
          <w:color w:val="222222"/>
          <w:sz w:val="40"/>
          <w:szCs w:val="40"/>
          <w:shd w:val="clear" w:color="auto" w:fill="FFFFFF"/>
          <w:lang w:val="en-US"/>
        </w:rPr>
        <w:t>September 30-October 1, 2024</w:t>
      </w:r>
    </w:p>
    <w:p w14:paraId="65EE1CAD" w14:textId="77777777" w:rsidR="00FB167F" w:rsidRDefault="00FB167F" w:rsidP="00477B72">
      <w:pPr>
        <w:pStyle w:val="NormalWeb"/>
        <w:shd w:val="clear" w:color="auto" w:fill="FFFFFF"/>
        <w:spacing w:before="0" w:beforeAutospacing="0" w:after="0" w:afterAutospacing="0"/>
        <w:rPr>
          <w:b/>
          <w:bCs/>
          <w:color w:val="222222"/>
          <w:sz w:val="40"/>
          <w:szCs w:val="40"/>
          <w:shd w:val="clear" w:color="auto" w:fill="FFFFFF"/>
          <w:lang w:val="en-US"/>
        </w:rPr>
      </w:pPr>
    </w:p>
    <w:p w14:paraId="3BC631DC" w14:textId="3BA938A0" w:rsidR="00036133" w:rsidRPr="00FB167F" w:rsidRDefault="00036133" w:rsidP="00477B72">
      <w:pPr>
        <w:pStyle w:val="NormalWeb"/>
        <w:shd w:val="clear" w:color="auto" w:fill="FFFFFF"/>
        <w:spacing w:before="0" w:beforeAutospacing="0" w:after="0" w:afterAutospacing="0"/>
        <w:rPr>
          <w:b/>
          <w:bCs/>
          <w:color w:val="222222"/>
          <w:sz w:val="40"/>
          <w:szCs w:val="40"/>
          <w:shd w:val="clear" w:color="auto" w:fill="FFFFFF"/>
          <w:lang w:val="en-US"/>
        </w:rPr>
      </w:pPr>
      <w:r w:rsidRPr="00FB167F">
        <w:rPr>
          <w:b/>
          <w:bCs/>
          <w:color w:val="222222"/>
          <w:sz w:val="40"/>
          <w:szCs w:val="40"/>
          <w:shd w:val="clear" w:color="auto" w:fill="FFFFFF"/>
          <w:lang w:val="en-US"/>
        </w:rPr>
        <w:t>Program</w:t>
      </w:r>
    </w:p>
    <w:p w14:paraId="34961A30" w14:textId="77777777" w:rsidR="00036133" w:rsidRPr="00FB167F" w:rsidRDefault="00036133" w:rsidP="00477B72">
      <w:pPr>
        <w:pStyle w:val="NormalWeb"/>
        <w:shd w:val="clear" w:color="auto" w:fill="FFFFFF"/>
        <w:spacing w:before="0" w:beforeAutospacing="0" w:after="0" w:afterAutospacing="0"/>
        <w:rPr>
          <w:b/>
          <w:bCs/>
          <w:color w:val="222222"/>
          <w:sz w:val="36"/>
          <w:szCs w:val="36"/>
          <w:shd w:val="clear" w:color="auto" w:fill="FFFFFF"/>
          <w:lang w:val="en-US"/>
        </w:rPr>
      </w:pPr>
    </w:p>
    <w:p w14:paraId="6C2D7D0A" w14:textId="67875592" w:rsidR="00036133" w:rsidRDefault="00036133" w:rsidP="00477B72">
      <w:pPr>
        <w:pStyle w:val="NormalWeb"/>
        <w:shd w:val="clear" w:color="auto" w:fill="FFFFFF"/>
        <w:spacing w:before="0" w:beforeAutospacing="0" w:after="0" w:afterAutospacing="0"/>
        <w:rPr>
          <w:b/>
          <w:bCs/>
          <w:color w:val="222222"/>
          <w:sz w:val="32"/>
          <w:szCs w:val="32"/>
          <w:shd w:val="clear" w:color="auto" w:fill="FFFFFF"/>
          <w:lang w:val="en-US"/>
        </w:rPr>
      </w:pPr>
      <w:r w:rsidRPr="00036133">
        <w:rPr>
          <w:b/>
          <w:bCs/>
          <w:color w:val="222222"/>
          <w:sz w:val="32"/>
          <w:szCs w:val="32"/>
          <w:shd w:val="clear" w:color="auto" w:fill="FFFFFF"/>
          <w:lang w:val="en-US"/>
        </w:rPr>
        <w:t>Monday September 30, Morning</w:t>
      </w:r>
    </w:p>
    <w:p w14:paraId="52BEC117" w14:textId="064569D1" w:rsidR="00775D57" w:rsidRDefault="00FB167F" w:rsidP="006E1C3B">
      <w:pPr>
        <w:pStyle w:val="NormalWeb"/>
        <w:shd w:val="clear" w:color="auto" w:fill="FFFFFF"/>
        <w:spacing w:before="0" w:beforeAutospacing="0" w:after="0" w:afterAutospacing="0"/>
        <w:rPr>
          <w:color w:val="222222"/>
          <w:sz w:val="28"/>
          <w:szCs w:val="28"/>
          <w:lang w:val="en-US"/>
        </w:rPr>
      </w:pPr>
      <w:r w:rsidRPr="00775D57">
        <w:rPr>
          <w:color w:val="222222"/>
          <w:sz w:val="28"/>
          <w:szCs w:val="28"/>
          <w:shd w:val="clear" w:color="auto" w:fill="FFFFFF"/>
          <w:lang w:val="en-US"/>
        </w:rPr>
        <w:t>9 :00-9</w:t>
      </w:r>
      <w:r w:rsidR="001C5465" w:rsidRPr="00775D57">
        <w:rPr>
          <w:color w:val="222222"/>
          <w:sz w:val="28"/>
          <w:szCs w:val="28"/>
          <w:shd w:val="clear" w:color="auto" w:fill="FFFFFF"/>
          <w:lang w:val="en-US"/>
        </w:rPr>
        <w:t xml:space="preserve"> </w:t>
      </w:r>
      <w:r w:rsidRPr="00775D57">
        <w:rPr>
          <w:color w:val="222222"/>
          <w:sz w:val="28"/>
          <w:szCs w:val="28"/>
          <w:shd w:val="clear" w:color="auto" w:fill="FFFFFF"/>
          <w:lang w:val="en-US"/>
        </w:rPr>
        <w:t>:30</w:t>
      </w:r>
      <w:r w:rsidRPr="00775D57">
        <w:rPr>
          <w:color w:val="222222"/>
          <w:sz w:val="28"/>
          <w:szCs w:val="28"/>
          <w:shd w:val="clear" w:color="auto" w:fill="FFFFFF"/>
          <w:lang w:val="en-US"/>
        </w:rPr>
        <w:tab/>
      </w:r>
      <w:r w:rsidRPr="00775D57">
        <w:rPr>
          <w:color w:val="222222"/>
          <w:sz w:val="28"/>
          <w:szCs w:val="28"/>
          <w:shd w:val="clear" w:color="auto" w:fill="FFFFFF"/>
          <w:lang w:val="en-US"/>
        </w:rPr>
        <w:tab/>
      </w:r>
      <w:r w:rsidR="00F54EBD" w:rsidRPr="00F54EBD">
        <w:rPr>
          <w:color w:val="222222"/>
          <w:sz w:val="28"/>
          <w:szCs w:val="28"/>
          <w:shd w:val="clear" w:color="auto" w:fill="FFFFFF"/>
          <w:lang w:val="en-US"/>
        </w:rPr>
        <w:t>Welcome café</w:t>
      </w:r>
      <w:r w:rsidR="00F54EBD">
        <w:rPr>
          <w:color w:val="222222"/>
          <w:sz w:val="28"/>
          <w:szCs w:val="28"/>
          <w:lang w:val="en-US"/>
        </w:rPr>
        <w:t xml:space="preserve"> </w:t>
      </w:r>
    </w:p>
    <w:p w14:paraId="48F98FA8" w14:textId="5B1E4906" w:rsidR="00036133" w:rsidRPr="00036133" w:rsidRDefault="00FB167F" w:rsidP="006E1C3B">
      <w:pPr>
        <w:pStyle w:val="NormalWeb"/>
        <w:shd w:val="clear" w:color="auto" w:fill="FFFFFF"/>
        <w:spacing w:before="0" w:beforeAutospacing="0" w:after="0" w:afterAutospacing="0"/>
        <w:rPr>
          <w:color w:val="222222"/>
          <w:sz w:val="28"/>
          <w:szCs w:val="28"/>
          <w:shd w:val="clear" w:color="auto" w:fill="FFFFFF"/>
        </w:rPr>
      </w:pPr>
      <w:r>
        <w:rPr>
          <w:color w:val="222222"/>
          <w:sz w:val="28"/>
          <w:szCs w:val="28"/>
          <w:shd w:val="clear" w:color="auto" w:fill="FFFFFF"/>
        </w:rPr>
        <w:t>9 :30-10</w:t>
      </w:r>
      <w:r w:rsidR="00F91F9D">
        <w:rPr>
          <w:color w:val="222222"/>
          <w:sz w:val="28"/>
          <w:szCs w:val="28"/>
          <w:shd w:val="clear" w:color="auto" w:fill="FFFFFF"/>
        </w:rPr>
        <w:t xml:space="preserve"> </w:t>
      </w:r>
      <w:r>
        <w:rPr>
          <w:color w:val="222222"/>
          <w:sz w:val="28"/>
          <w:szCs w:val="28"/>
          <w:shd w:val="clear" w:color="auto" w:fill="FFFFFF"/>
        </w:rPr>
        <w:t>:00</w:t>
      </w:r>
      <w:r>
        <w:rPr>
          <w:color w:val="222222"/>
          <w:sz w:val="28"/>
          <w:szCs w:val="28"/>
          <w:shd w:val="clear" w:color="auto" w:fill="FFFFFF"/>
        </w:rPr>
        <w:tab/>
      </w:r>
      <w:r>
        <w:rPr>
          <w:color w:val="222222"/>
          <w:sz w:val="28"/>
          <w:szCs w:val="28"/>
          <w:shd w:val="clear" w:color="auto" w:fill="FFFFFF"/>
        </w:rPr>
        <w:tab/>
      </w:r>
      <w:r w:rsidR="00241E25" w:rsidRPr="00241E25">
        <w:rPr>
          <w:color w:val="222222"/>
          <w:sz w:val="28"/>
          <w:szCs w:val="28"/>
          <w:shd w:val="clear" w:color="auto" w:fill="FFFFFF"/>
        </w:rPr>
        <w:t xml:space="preserve">Patrice </w:t>
      </w:r>
      <w:proofErr w:type="spellStart"/>
      <w:r w:rsidR="00241E25" w:rsidRPr="00241E25">
        <w:rPr>
          <w:color w:val="222222"/>
          <w:sz w:val="28"/>
          <w:szCs w:val="28"/>
          <w:shd w:val="clear" w:color="auto" w:fill="FFFFFF"/>
        </w:rPr>
        <w:t>Bertail</w:t>
      </w:r>
      <w:proofErr w:type="spellEnd"/>
      <w:r w:rsidR="00241E25" w:rsidRPr="00241E25">
        <w:rPr>
          <w:color w:val="222222"/>
          <w:sz w:val="28"/>
          <w:szCs w:val="28"/>
          <w:shd w:val="clear" w:color="auto" w:fill="FFFFFF"/>
        </w:rPr>
        <w:t xml:space="preserve"> (Nanterre, Paris)</w:t>
      </w:r>
    </w:p>
    <w:p w14:paraId="5C8C91D6" w14:textId="206F06D6" w:rsidR="00036133" w:rsidRPr="00036133" w:rsidRDefault="00FB167F" w:rsidP="006E1C3B">
      <w:pPr>
        <w:pStyle w:val="NormalWeb"/>
        <w:shd w:val="clear" w:color="auto" w:fill="FFFFFF"/>
        <w:spacing w:before="0" w:beforeAutospacing="0" w:after="0" w:afterAutospacing="0"/>
        <w:rPr>
          <w:color w:val="222222"/>
          <w:sz w:val="28"/>
          <w:szCs w:val="28"/>
          <w:shd w:val="clear" w:color="auto" w:fill="FFFFFF"/>
        </w:rPr>
      </w:pPr>
      <w:r>
        <w:rPr>
          <w:color w:val="222222"/>
          <w:sz w:val="28"/>
          <w:szCs w:val="28"/>
          <w:shd w:val="clear" w:color="auto" w:fill="FFFFFF"/>
        </w:rPr>
        <w:t>10 :30</w:t>
      </w:r>
      <w:r>
        <w:rPr>
          <w:color w:val="222222"/>
          <w:sz w:val="28"/>
          <w:szCs w:val="28"/>
          <w:shd w:val="clear" w:color="auto" w:fill="FFFFFF"/>
        </w:rPr>
        <w:tab/>
        <w:t>-11</w:t>
      </w:r>
      <w:r w:rsidR="00F91F9D">
        <w:rPr>
          <w:color w:val="222222"/>
          <w:sz w:val="28"/>
          <w:szCs w:val="28"/>
          <w:shd w:val="clear" w:color="auto" w:fill="FFFFFF"/>
        </w:rPr>
        <w:t xml:space="preserve"> </w:t>
      </w:r>
      <w:r>
        <w:rPr>
          <w:color w:val="222222"/>
          <w:sz w:val="28"/>
          <w:szCs w:val="28"/>
          <w:shd w:val="clear" w:color="auto" w:fill="FFFFFF"/>
        </w:rPr>
        <w:t>:00</w:t>
      </w:r>
      <w:r>
        <w:rPr>
          <w:color w:val="222222"/>
          <w:sz w:val="28"/>
          <w:szCs w:val="28"/>
          <w:shd w:val="clear" w:color="auto" w:fill="FFFFFF"/>
        </w:rPr>
        <w:tab/>
      </w:r>
      <w:r w:rsidR="00F54EBD">
        <w:rPr>
          <w:color w:val="222222"/>
          <w:sz w:val="28"/>
          <w:szCs w:val="28"/>
          <w:lang w:val="en-US"/>
        </w:rPr>
        <w:t>A</w:t>
      </w:r>
      <w:r w:rsidR="00F54EBD" w:rsidRPr="00036133">
        <w:rPr>
          <w:color w:val="222222"/>
          <w:sz w:val="28"/>
          <w:szCs w:val="28"/>
          <w:lang w:val="en-US"/>
        </w:rPr>
        <w:t xml:space="preserve">ldo Medina </w:t>
      </w:r>
      <w:proofErr w:type="spellStart"/>
      <w:r w:rsidR="00F54EBD" w:rsidRPr="00036133">
        <w:rPr>
          <w:color w:val="222222"/>
          <w:sz w:val="28"/>
          <w:szCs w:val="28"/>
          <w:lang w:val="en-US"/>
        </w:rPr>
        <w:t>Garay</w:t>
      </w:r>
      <w:proofErr w:type="spellEnd"/>
      <w:r w:rsidR="00F54EBD" w:rsidRPr="00036133">
        <w:rPr>
          <w:color w:val="222222"/>
          <w:sz w:val="28"/>
          <w:szCs w:val="28"/>
          <w:lang w:val="en-US"/>
        </w:rPr>
        <w:t xml:space="preserve"> (</w:t>
      </w:r>
      <w:proofErr w:type="spellStart"/>
      <w:r w:rsidR="00F54EBD" w:rsidRPr="006E1C3B">
        <w:rPr>
          <w:color w:val="222222"/>
          <w:sz w:val="28"/>
          <w:szCs w:val="28"/>
          <w:shd w:val="clear" w:color="auto" w:fill="FFFFFF"/>
          <w:lang w:val="en-US"/>
        </w:rPr>
        <w:t>Permambuco</w:t>
      </w:r>
      <w:proofErr w:type="spellEnd"/>
      <w:r w:rsidR="00F54EBD" w:rsidRPr="00F54EBD">
        <w:rPr>
          <w:color w:val="222222"/>
          <w:sz w:val="28"/>
          <w:szCs w:val="28"/>
          <w:shd w:val="clear" w:color="auto" w:fill="FFFFFF"/>
          <w:lang w:val="en-US"/>
        </w:rPr>
        <w:t xml:space="preserve"> </w:t>
      </w:r>
      <w:r w:rsidR="00F54EBD">
        <w:rPr>
          <w:color w:val="222222"/>
          <w:sz w:val="28"/>
          <w:szCs w:val="28"/>
          <w:shd w:val="clear" w:color="auto" w:fill="FFFFFF"/>
          <w:lang w:val="en-US"/>
        </w:rPr>
        <w:t>Univ.</w:t>
      </w:r>
      <w:r w:rsidR="00F54EBD" w:rsidRPr="006E1C3B">
        <w:rPr>
          <w:color w:val="222222"/>
          <w:sz w:val="28"/>
          <w:szCs w:val="28"/>
          <w:shd w:val="clear" w:color="auto" w:fill="FFFFFF"/>
          <w:lang w:val="en-US"/>
        </w:rPr>
        <w:t xml:space="preserve">, </w:t>
      </w:r>
      <w:r w:rsidR="00F54EBD" w:rsidRPr="00036133">
        <w:rPr>
          <w:color w:val="222222"/>
          <w:sz w:val="28"/>
          <w:szCs w:val="28"/>
          <w:lang w:val="en-US"/>
        </w:rPr>
        <w:t>Recife)</w:t>
      </w:r>
    </w:p>
    <w:p w14:paraId="336C2BDA" w14:textId="1DFD2EA1" w:rsidR="006E1C3B" w:rsidRPr="006E1C3B" w:rsidRDefault="00FB167F" w:rsidP="00A62D15">
      <w:pPr>
        <w:pStyle w:val="NormalWeb"/>
        <w:shd w:val="clear" w:color="auto" w:fill="FFFFFF"/>
        <w:spacing w:before="0" w:beforeAutospacing="0" w:after="0" w:afterAutospacing="0"/>
        <w:rPr>
          <w:color w:val="222222"/>
          <w:sz w:val="28"/>
          <w:szCs w:val="28"/>
          <w:shd w:val="clear" w:color="auto" w:fill="FFFFFF"/>
          <w:lang w:val="en-US"/>
        </w:rPr>
      </w:pPr>
      <w:r w:rsidRPr="00F01390">
        <w:rPr>
          <w:color w:val="222222"/>
          <w:sz w:val="28"/>
          <w:szCs w:val="28"/>
          <w:shd w:val="clear" w:color="auto" w:fill="FFFFFF"/>
          <w:lang w:val="en-US"/>
        </w:rPr>
        <w:t>11 :00</w:t>
      </w:r>
      <w:r w:rsidRPr="00F01390">
        <w:rPr>
          <w:color w:val="222222"/>
          <w:sz w:val="28"/>
          <w:szCs w:val="28"/>
          <w:shd w:val="clear" w:color="auto" w:fill="FFFFFF"/>
          <w:lang w:val="en-US"/>
        </w:rPr>
        <w:tab/>
        <w:t>-11</w:t>
      </w:r>
      <w:r w:rsidR="00F91F9D" w:rsidRPr="00F01390">
        <w:rPr>
          <w:color w:val="222222"/>
          <w:sz w:val="28"/>
          <w:szCs w:val="28"/>
          <w:shd w:val="clear" w:color="auto" w:fill="FFFFFF"/>
          <w:lang w:val="en-US"/>
        </w:rPr>
        <w:t xml:space="preserve"> </w:t>
      </w:r>
      <w:r w:rsidRPr="00F01390">
        <w:rPr>
          <w:color w:val="222222"/>
          <w:sz w:val="28"/>
          <w:szCs w:val="28"/>
          <w:shd w:val="clear" w:color="auto" w:fill="FFFFFF"/>
          <w:lang w:val="en-US"/>
        </w:rPr>
        <w:t>:30</w:t>
      </w:r>
      <w:r w:rsidRPr="00F01390">
        <w:rPr>
          <w:color w:val="222222"/>
          <w:sz w:val="28"/>
          <w:szCs w:val="28"/>
          <w:shd w:val="clear" w:color="auto" w:fill="FFFFFF"/>
          <w:lang w:val="en-US"/>
        </w:rPr>
        <w:tab/>
      </w:r>
      <w:proofErr w:type="spellStart"/>
      <w:r w:rsidR="006E1C3B" w:rsidRPr="00F01390">
        <w:rPr>
          <w:color w:val="222222"/>
          <w:sz w:val="28"/>
          <w:szCs w:val="28"/>
          <w:shd w:val="clear" w:color="auto" w:fill="FFFFFF"/>
          <w:lang w:val="en-US"/>
        </w:rPr>
        <w:t>Francyelle</w:t>
      </w:r>
      <w:proofErr w:type="spellEnd"/>
      <w:r w:rsidR="006E1C3B" w:rsidRPr="00F01390">
        <w:rPr>
          <w:color w:val="222222"/>
          <w:sz w:val="28"/>
          <w:szCs w:val="28"/>
          <w:shd w:val="clear" w:color="auto" w:fill="FFFFFF"/>
          <w:lang w:val="en-US"/>
        </w:rPr>
        <w:t xml:space="preserve"> de Lima Medina </w:t>
      </w:r>
      <w:r w:rsidR="006E1C3B" w:rsidRPr="006E1C3B">
        <w:rPr>
          <w:color w:val="222222"/>
          <w:sz w:val="28"/>
          <w:szCs w:val="28"/>
          <w:shd w:val="clear" w:color="auto" w:fill="FFFFFF"/>
          <w:lang w:val="en-US"/>
        </w:rPr>
        <w:t>(</w:t>
      </w:r>
      <w:proofErr w:type="spellStart"/>
      <w:r w:rsidR="006E1C3B" w:rsidRPr="006E1C3B">
        <w:rPr>
          <w:color w:val="222222"/>
          <w:sz w:val="28"/>
          <w:szCs w:val="28"/>
          <w:shd w:val="clear" w:color="auto" w:fill="FFFFFF"/>
          <w:lang w:val="en-US"/>
        </w:rPr>
        <w:t>Permambuco</w:t>
      </w:r>
      <w:proofErr w:type="spellEnd"/>
      <w:r w:rsidR="00A62D15">
        <w:rPr>
          <w:color w:val="222222"/>
          <w:sz w:val="28"/>
          <w:szCs w:val="28"/>
          <w:shd w:val="clear" w:color="auto" w:fill="FFFFFF"/>
          <w:lang w:val="en-US"/>
        </w:rPr>
        <w:t xml:space="preserve"> Univ.</w:t>
      </w:r>
      <w:r w:rsidR="006E1C3B" w:rsidRPr="006E1C3B">
        <w:rPr>
          <w:color w:val="222222"/>
          <w:sz w:val="28"/>
          <w:szCs w:val="28"/>
          <w:shd w:val="clear" w:color="auto" w:fill="FFFFFF"/>
          <w:lang w:val="en-US"/>
        </w:rPr>
        <w:t>, Recife)</w:t>
      </w:r>
    </w:p>
    <w:p w14:paraId="70AFBC7F" w14:textId="222951E4" w:rsidR="00877E21" w:rsidRPr="006E1C3B" w:rsidRDefault="00FB167F" w:rsidP="00564B12">
      <w:pPr>
        <w:rPr>
          <w:color w:val="222222"/>
          <w:sz w:val="28"/>
          <w:szCs w:val="28"/>
          <w:shd w:val="clear" w:color="auto" w:fill="FFFFFF"/>
          <w:lang w:val="en-US"/>
        </w:rPr>
      </w:pPr>
      <w:r w:rsidRPr="00877E21">
        <w:rPr>
          <w:color w:val="222222"/>
          <w:sz w:val="28"/>
          <w:szCs w:val="28"/>
          <w:shd w:val="clear" w:color="auto" w:fill="FFFFFF"/>
          <w:lang w:val="en-US"/>
        </w:rPr>
        <w:t>11 :30</w:t>
      </w:r>
      <w:r w:rsidRPr="00877E21">
        <w:rPr>
          <w:color w:val="222222"/>
          <w:sz w:val="28"/>
          <w:szCs w:val="28"/>
          <w:shd w:val="clear" w:color="auto" w:fill="FFFFFF"/>
          <w:lang w:val="en-US"/>
        </w:rPr>
        <w:tab/>
        <w:t>-12</w:t>
      </w:r>
      <w:r w:rsidR="00F91F9D" w:rsidRPr="00877E21">
        <w:rPr>
          <w:color w:val="222222"/>
          <w:sz w:val="28"/>
          <w:szCs w:val="28"/>
          <w:shd w:val="clear" w:color="auto" w:fill="FFFFFF"/>
          <w:lang w:val="en-US"/>
        </w:rPr>
        <w:t xml:space="preserve"> </w:t>
      </w:r>
      <w:r w:rsidRPr="00877E21">
        <w:rPr>
          <w:color w:val="222222"/>
          <w:sz w:val="28"/>
          <w:szCs w:val="28"/>
          <w:shd w:val="clear" w:color="auto" w:fill="FFFFFF"/>
          <w:lang w:val="en-US"/>
        </w:rPr>
        <w:t>:00</w:t>
      </w:r>
      <w:r w:rsidRPr="00877E21">
        <w:rPr>
          <w:color w:val="222222"/>
          <w:sz w:val="28"/>
          <w:szCs w:val="28"/>
          <w:shd w:val="clear" w:color="auto" w:fill="FFFFFF"/>
          <w:lang w:val="en-US"/>
        </w:rPr>
        <w:tab/>
      </w:r>
      <w:r w:rsidR="00564B12" w:rsidRPr="00F01390">
        <w:rPr>
          <w:color w:val="222222"/>
          <w:sz w:val="28"/>
          <w:szCs w:val="28"/>
          <w:shd w:val="clear" w:color="auto" w:fill="FFFFFF"/>
          <w:lang w:val="en-US"/>
        </w:rPr>
        <w:t xml:space="preserve">Thomas </w:t>
      </w:r>
      <w:proofErr w:type="spellStart"/>
      <w:r w:rsidR="00564B12" w:rsidRPr="00F01390">
        <w:rPr>
          <w:color w:val="222222"/>
          <w:sz w:val="28"/>
          <w:szCs w:val="28"/>
          <w:shd w:val="clear" w:color="auto" w:fill="FFFFFF"/>
          <w:lang w:val="en-US"/>
        </w:rPr>
        <w:t>Deschatre</w:t>
      </w:r>
      <w:proofErr w:type="spellEnd"/>
      <w:r w:rsidR="00564B12" w:rsidRPr="00F01390">
        <w:rPr>
          <w:color w:val="222222"/>
          <w:sz w:val="28"/>
          <w:szCs w:val="28"/>
          <w:shd w:val="clear" w:color="auto" w:fill="FFFFFF"/>
          <w:lang w:val="en-US"/>
        </w:rPr>
        <w:t xml:space="preserve"> (EDF, </w:t>
      </w:r>
      <w:proofErr w:type="spellStart"/>
      <w:r w:rsidR="00564B12" w:rsidRPr="00F01390">
        <w:rPr>
          <w:color w:val="222222"/>
          <w:sz w:val="28"/>
          <w:szCs w:val="28"/>
          <w:shd w:val="clear" w:color="auto" w:fill="FFFFFF"/>
          <w:lang w:val="en-US"/>
        </w:rPr>
        <w:t>Saclay</w:t>
      </w:r>
      <w:proofErr w:type="spellEnd"/>
      <w:r w:rsidR="00564B12" w:rsidRPr="00F01390">
        <w:rPr>
          <w:color w:val="222222"/>
          <w:sz w:val="28"/>
          <w:szCs w:val="28"/>
          <w:shd w:val="clear" w:color="auto" w:fill="FFFFFF"/>
          <w:lang w:val="en-US"/>
        </w:rPr>
        <w:t>)</w:t>
      </w:r>
    </w:p>
    <w:p w14:paraId="31BBAC7D" w14:textId="17F6C331" w:rsidR="00877E21" w:rsidRPr="00F54EBD" w:rsidRDefault="00FB167F" w:rsidP="00877E21">
      <w:pPr>
        <w:pStyle w:val="NormalWeb"/>
        <w:shd w:val="clear" w:color="auto" w:fill="FFFFFF"/>
        <w:spacing w:before="0" w:beforeAutospacing="0" w:after="0" w:afterAutospacing="0"/>
        <w:rPr>
          <w:color w:val="222222"/>
          <w:sz w:val="28"/>
          <w:szCs w:val="28"/>
        </w:rPr>
      </w:pPr>
      <w:r w:rsidRPr="00F54EBD">
        <w:rPr>
          <w:color w:val="222222"/>
          <w:sz w:val="28"/>
          <w:szCs w:val="28"/>
          <w:shd w:val="clear" w:color="auto" w:fill="FFFFFF"/>
        </w:rPr>
        <w:t>12 :00</w:t>
      </w:r>
      <w:r w:rsidRPr="00F54EBD">
        <w:rPr>
          <w:color w:val="222222"/>
          <w:sz w:val="28"/>
          <w:szCs w:val="28"/>
          <w:shd w:val="clear" w:color="auto" w:fill="FFFFFF"/>
        </w:rPr>
        <w:tab/>
        <w:t>-12</w:t>
      </w:r>
      <w:r w:rsidR="00F91F9D" w:rsidRPr="00F54EBD">
        <w:rPr>
          <w:color w:val="222222"/>
          <w:sz w:val="28"/>
          <w:szCs w:val="28"/>
          <w:shd w:val="clear" w:color="auto" w:fill="FFFFFF"/>
        </w:rPr>
        <w:t xml:space="preserve"> </w:t>
      </w:r>
      <w:r w:rsidRPr="00F54EBD">
        <w:rPr>
          <w:color w:val="222222"/>
          <w:sz w:val="28"/>
          <w:szCs w:val="28"/>
          <w:shd w:val="clear" w:color="auto" w:fill="FFFFFF"/>
        </w:rPr>
        <w:t>:30</w:t>
      </w:r>
      <w:r w:rsidRPr="00F54EBD">
        <w:rPr>
          <w:color w:val="222222"/>
          <w:sz w:val="28"/>
          <w:szCs w:val="28"/>
          <w:shd w:val="clear" w:color="auto" w:fill="FFFFFF"/>
        </w:rPr>
        <w:tab/>
      </w:r>
      <w:r w:rsidR="00877E21" w:rsidRPr="00F54EBD">
        <w:rPr>
          <w:color w:val="222222"/>
          <w:sz w:val="28"/>
          <w:szCs w:val="28"/>
          <w:shd w:val="clear" w:color="auto" w:fill="FFFFFF"/>
        </w:rPr>
        <w:t>Didier Girard (</w:t>
      </w:r>
      <w:r w:rsidR="00A95774" w:rsidRPr="00F54EBD">
        <w:rPr>
          <w:color w:val="222222"/>
          <w:sz w:val="28"/>
          <w:szCs w:val="28"/>
          <w:shd w:val="clear" w:color="auto" w:fill="FFFFFF"/>
        </w:rPr>
        <w:t>CNRS, Laboratoire LJK</w:t>
      </w:r>
      <w:r w:rsidR="00877E21" w:rsidRPr="00F54EBD">
        <w:rPr>
          <w:color w:val="222222"/>
          <w:sz w:val="28"/>
          <w:szCs w:val="28"/>
          <w:shd w:val="clear" w:color="auto" w:fill="FFFFFF"/>
        </w:rPr>
        <w:t>, Grenoble)</w:t>
      </w:r>
    </w:p>
    <w:p w14:paraId="7BD1097A" w14:textId="77777777" w:rsidR="00036133" w:rsidRPr="00F54EBD" w:rsidRDefault="00036133" w:rsidP="00036133">
      <w:pPr>
        <w:pStyle w:val="NormalWeb"/>
        <w:shd w:val="clear" w:color="auto" w:fill="FFFFFF"/>
        <w:spacing w:before="0" w:beforeAutospacing="0" w:after="0" w:afterAutospacing="0"/>
        <w:rPr>
          <w:color w:val="222222"/>
          <w:sz w:val="32"/>
          <w:szCs w:val="32"/>
          <w:shd w:val="clear" w:color="auto" w:fill="FFFFFF"/>
        </w:rPr>
      </w:pPr>
    </w:p>
    <w:p w14:paraId="4B7F5E06" w14:textId="5999420A" w:rsidR="00036133" w:rsidRDefault="00036133" w:rsidP="00036133">
      <w:pPr>
        <w:pStyle w:val="NormalWeb"/>
        <w:shd w:val="clear" w:color="auto" w:fill="FFFFFF"/>
        <w:spacing w:before="0" w:beforeAutospacing="0" w:after="0" w:afterAutospacing="0"/>
        <w:rPr>
          <w:b/>
          <w:bCs/>
          <w:color w:val="222222"/>
          <w:sz w:val="32"/>
          <w:szCs w:val="32"/>
          <w:shd w:val="clear" w:color="auto" w:fill="FFFFFF"/>
          <w:lang w:val="en-US"/>
        </w:rPr>
      </w:pPr>
      <w:r w:rsidRPr="00036133">
        <w:rPr>
          <w:b/>
          <w:bCs/>
          <w:color w:val="222222"/>
          <w:sz w:val="32"/>
          <w:szCs w:val="32"/>
          <w:shd w:val="clear" w:color="auto" w:fill="FFFFFF"/>
          <w:lang w:val="en-US"/>
        </w:rPr>
        <w:t>Monday September 30, Afternoon</w:t>
      </w:r>
    </w:p>
    <w:p w14:paraId="5F05B974" w14:textId="4F6DB688" w:rsidR="00036133" w:rsidRPr="00F54EBD" w:rsidRDefault="00F91F9D" w:rsidP="00036133">
      <w:pPr>
        <w:pStyle w:val="NormalWeb"/>
        <w:shd w:val="clear" w:color="auto" w:fill="FFFFFF"/>
        <w:spacing w:before="0" w:beforeAutospacing="0" w:after="0" w:afterAutospacing="0"/>
        <w:rPr>
          <w:color w:val="222222"/>
          <w:sz w:val="28"/>
          <w:szCs w:val="28"/>
          <w:shd w:val="clear" w:color="auto" w:fill="FFFFFF"/>
        </w:rPr>
      </w:pPr>
      <w:r w:rsidRPr="006E1C3B">
        <w:rPr>
          <w:color w:val="222222"/>
          <w:sz w:val="28"/>
          <w:szCs w:val="28"/>
          <w:shd w:val="clear" w:color="auto" w:fill="FFFFFF"/>
          <w:lang w:val="en-US"/>
        </w:rPr>
        <w:t>14 :30</w:t>
      </w:r>
      <w:r w:rsidRPr="006E1C3B">
        <w:rPr>
          <w:color w:val="222222"/>
          <w:sz w:val="28"/>
          <w:szCs w:val="28"/>
          <w:shd w:val="clear" w:color="auto" w:fill="FFFFFF"/>
          <w:lang w:val="en-US"/>
        </w:rPr>
        <w:tab/>
        <w:t>-15 :00</w:t>
      </w:r>
      <w:r w:rsidRPr="006E1C3B">
        <w:rPr>
          <w:color w:val="222222"/>
          <w:sz w:val="28"/>
          <w:szCs w:val="28"/>
          <w:shd w:val="clear" w:color="auto" w:fill="FFFFFF"/>
          <w:lang w:val="en-US"/>
        </w:rPr>
        <w:tab/>
      </w:r>
      <w:r w:rsidR="00F54EBD" w:rsidRPr="00036133">
        <w:rPr>
          <w:color w:val="222222"/>
          <w:sz w:val="28"/>
          <w:szCs w:val="28"/>
          <w:shd w:val="clear" w:color="auto" w:fill="FFFFFF"/>
        </w:rPr>
        <w:t xml:space="preserve">Natalia </w:t>
      </w:r>
      <w:proofErr w:type="spellStart"/>
      <w:r w:rsidR="00F54EBD" w:rsidRPr="00036133">
        <w:rPr>
          <w:color w:val="222222"/>
          <w:sz w:val="28"/>
          <w:szCs w:val="28"/>
          <w:shd w:val="clear" w:color="auto" w:fill="FFFFFF"/>
        </w:rPr>
        <w:t>Bahamonde</w:t>
      </w:r>
      <w:proofErr w:type="spellEnd"/>
      <w:r w:rsidR="00F54EBD" w:rsidRPr="00036133">
        <w:rPr>
          <w:color w:val="222222"/>
          <w:sz w:val="28"/>
          <w:szCs w:val="28"/>
          <w:shd w:val="clear" w:color="auto" w:fill="FFFFFF"/>
        </w:rPr>
        <w:t xml:space="preserve"> (PUCV, Valparaiso)</w:t>
      </w:r>
    </w:p>
    <w:p w14:paraId="0A52A200" w14:textId="5941F4DB" w:rsidR="00036133" w:rsidRPr="004D7B6A" w:rsidRDefault="00F91F9D" w:rsidP="006E1C3B">
      <w:pPr>
        <w:pStyle w:val="NormalWeb"/>
        <w:shd w:val="clear" w:color="auto" w:fill="FFFFFF"/>
        <w:spacing w:before="0" w:beforeAutospacing="0" w:after="0" w:afterAutospacing="0"/>
        <w:rPr>
          <w:color w:val="222222"/>
          <w:sz w:val="28"/>
          <w:szCs w:val="28"/>
          <w:shd w:val="clear" w:color="auto" w:fill="FFFFFF"/>
        </w:rPr>
      </w:pPr>
      <w:r w:rsidRPr="004D7B6A">
        <w:rPr>
          <w:color w:val="222222"/>
          <w:sz w:val="28"/>
          <w:szCs w:val="28"/>
          <w:shd w:val="clear" w:color="auto" w:fill="FFFFFF"/>
        </w:rPr>
        <w:t>15 :00</w:t>
      </w:r>
      <w:r w:rsidRPr="004D7B6A">
        <w:rPr>
          <w:color w:val="222222"/>
          <w:sz w:val="28"/>
          <w:szCs w:val="28"/>
          <w:shd w:val="clear" w:color="auto" w:fill="FFFFFF"/>
        </w:rPr>
        <w:tab/>
        <w:t>-15 :30</w:t>
      </w:r>
      <w:r w:rsidRPr="004D7B6A">
        <w:rPr>
          <w:color w:val="222222"/>
          <w:sz w:val="28"/>
          <w:szCs w:val="28"/>
          <w:shd w:val="clear" w:color="auto" w:fill="FFFFFF"/>
        </w:rPr>
        <w:tab/>
      </w:r>
      <w:r w:rsidR="006E1C3B" w:rsidRPr="004D7B6A">
        <w:rPr>
          <w:color w:val="222222"/>
          <w:sz w:val="28"/>
          <w:szCs w:val="28"/>
          <w:shd w:val="clear" w:color="auto" w:fill="FFFFFF"/>
        </w:rPr>
        <w:t xml:space="preserve">Pierre </w:t>
      </w:r>
      <w:proofErr w:type="spellStart"/>
      <w:r w:rsidR="006E1C3B" w:rsidRPr="004D7B6A">
        <w:rPr>
          <w:color w:val="222222"/>
          <w:sz w:val="28"/>
          <w:szCs w:val="28"/>
          <w:shd w:val="clear" w:color="auto" w:fill="FFFFFF"/>
        </w:rPr>
        <w:t>Patie</w:t>
      </w:r>
      <w:proofErr w:type="spellEnd"/>
      <w:r w:rsidR="006E1C3B" w:rsidRPr="004D7B6A">
        <w:rPr>
          <w:color w:val="222222"/>
          <w:sz w:val="28"/>
          <w:szCs w:val="28"/>
          <w:shd w:val="clear" w:color="auto" w:fill="FFFFFF"/>
        </w:rPr>
        <w:t xml:space="preserve"> (Cornell </w:t>
      </w:r>
      <w:proofErr w:type="spellStart"/>
      <w:r w:rsidR="006E1C3B" w:rsidRPr="004D7B6A">
        <w:rPr>
          <w:color w:val="222222"/>
          <w:sz w:val="28"/>
          <w:szCs w:val="28"/>
          <w:shd w:val="clear" w:color="auto" w:fill="FFFFFF"/>
        </w:rPr>
        <w:t>University</w:t>
      </w:r>
      <w:proofErr w:type="spellEnd"/>
      <w:r w:rsidR="006E1C3B" w:rsidRPr="004D7B6A">
        <w:rPr>
          <w:color w:val="222222"/>
          <w:sz w:val="28"/>
          <w:szCs w:val="28"/>
          <w:shd w:val="clear" w:color="auto" w:fill="FFFFFF"/>
        </w:rPr>
        <w:t>, Ithaca</w:t>
      </w:r>
      <w:r w:rsidR="00036133" w:rsidRPr="004D7B6A">
        <w:rPr>
          <w:sz w:val="28"/>
          <w:szCs w:val="28"/>
        </w:rPr>
        <w:t>)</w:t>
      </w:r>
    </w:p>
    <w:p w14:paraId="3C807B33" w14:textId="340CF569" w:rsidR="00036133" w:rsidRPr="004D7B6A" w:rsidRDefault="00F91F9D" w:rsidP="00036133">
      <w:pPr>
        <w:pStyle w:val="NormalWeb"/>
        <w:shd w:val="clear" w:color="auto" w:fill="FFFFFF"/>
        <w:spacing w:before="0" w:beforeAutospacing="0" w:after="0" w:afterAutospacing="0"/>
        <w:rPr>
          <w:color w:val="000000"/>
          <w:sz w:val="28"/>
          <w:szCs w:val="28"/>
          <w:shd w:val="clear" w:color="auto" w:fill="FFFFFF"/>
        </w:rPr>
      </w:pPr>
      <w:r w:rsidRPr="004D7B6A">
        <w:rPr>
          <w:color w:val="000000"/>
          <w:sz w:val="28"/>
          <w:szCs w:val="28"/>
          <w:shd w:val="clear" w:color="auto" w:fill="FFFFFF"/>
        </w:rPr>
        <w:t>15</w:t>
      </w:r>
      <w:r w:rsidR="00F73599" w:rsidRPr="004D7B6A">
        <w:rPr>
          <w:color w:val="000000"/>
          <w:sz w:val="28"/>
          <w:szCs w:val="28"/>
          <w:shd w:val="clear" w:color="auto" w:fill="FFFFFF"/>
        </w:rPr>
        <w:t xml:space="preserve"> </w:t>
      </w:r>
      <w:r w:rsidRPr="004D7B6A">
        <w:rPr>
          <w:color w:val="000000"/>
          <w:sz w:val="28"/>
          <w:szCs w:val="28"/>
          <w:shd w:val="clear" w:color="auto" w:fill="FFFFFF"/>
        </w:rPr>
        <w:t>:30-16</w:t>
      </w:r>
      <w:r w:rsidR="00F73599" w:rsidRPr="004D7B6A">
        <w:rPr>
          <w:color w:val="000000"/>
          <w:sz w:val="28"/>
          <w:szCs w:val="28"/>
          <w:shd w:val="clear" w:color="auto" w:fill="FFFFFF"/>
        </w:rPr>
        <w:t xml:space="preserve"> </w:t>
      </w:r>
      <w:r w:rsidRPr="004D7B6A">
        <w:rPr>
          <w:color w:val="000000"/>
          <w:sz w:val="28"/>
          <w:szCs w:val="28"/>
          <w:shd w:val="clear" w:color="auto" w:fill="FFFFFF"/>
        </w:rPr>
        <w:t>:00</w:t>
      </w:r>
      <w:r w:rsidRPr="004D7B6A">
        <w:rPr>
          <w:color w:val="000000"/>
          <w:sz w:val="28"/>
          <w:szCs w:val="28"/>
          <w:shd w:val="clear" w:color="auto" w:fill="FFFFFF"/>
        </w:rPr>
        <w:tab/>
      </w:r>
      <w:r w:rsidR="00036133" w:rsidRPr="004D7B6A">
        <w:rPr>
          <w:color w:val="000000"/>
          <w:sz w:val="28"/>
          <w:szCs w:val="28"/>
          <w:shd w:val="clear" w:color="auto" w:fill="FFFFFF"/>
        </w:rPr>
        <w:t xml:space="preserve">Christian </w:t>
      </w:r>
      <w:proofErr w:type="spellStart"/>
      <w:r w:rsidR="00036133" w:rsidRPr="004D7B6A">
        <w:rPr>
          <w:color w:val="000000"/>
          <w:sz w:val="28"/>
          <w:szCs w:val="28"/>
          <w:shd w:val="clear" w:color="auto" w:fill="FFFFFF"/>
        </w:rPr>
        <w:t>Francq</w:t>
      </w:r>
      <w:proofErr w:type="spellEnd"/>
      <w:r w:rsidR="00036133" w:rsidRPr="004D7B6A">
        <w:rPr>
          <w:color w:val="000000"/>
          <w:sz w:val="28"/>
          <w:szCs w:val="28"/>
          <w:shd w:val="clear" w:color="auto" w:fill="FFFFFF"/>
        </w:rPr>
        <w:t xml:space="preserve"> (ENSAE</w:t>
      </w:r>
      <w:r w:rsidR="009B2B31" w:rsidRPr="004D7B6A">
        <w:rPr>
          <w:color w:val="000000"/>
          <w:sz w:val="28"/>
          <w:szCs w:val="28"/>
          <w:shd w:val="clear" w:color="auto" w:fill="FFFFFF"/>
        </w:rPr>
        <w:t>,</w:t>
      </w:r>
      <w:r w:rsidR="00036133" w:rsidRPr="004D7B6A">
        <w:rPr>
          <w:color w:val="000000"/>
          <w:sz w:val="28"/>
          <w:szCs w:val="28"/>
          <w:shd w:val="clear" w:color="auto" w:fill="FFFFFF"/>
        </w:rPr>
        <w:t xml:space="preserve"> Saclay)</w:t>
      </w:r>
    </w:p>
    <w:p w14:paraId="4DC222D4" w14:textId="2A8DE6D8" w:rsidR="00F73599" w:rsidRPr="004D7B6A" w:rsidRDefault="00F73599" w:rsidP="00036133">
      <w:pPr>
        <w:pStyle w:val="NormalWeb"/>
        <w:shd w:val="clear" w:color="auto" w:fill="FFFFFF"/>
        <w:spacing w:before="0" w:beforeAutospacing="0" w:after="0" w:afterAutospacing="0"/>
        <w:rPr>
          <w:color w:val="000000"/>
          <w:sz w:val="28"/>
          <w:szCs w:val="28"/>
          <w:shd w:val="clear" w:color="auto" w:fill="FFFFFF"/>
        </w:rPr>
      </w:pPr>
      <w:r w:rsidRPr="004D7B6A">
        <w:rPr>
          <w:color w:val="000000"/>
          <w:sz w:val="28"/>
          <w:szCs w:val="28"/>
        </w:rPr>
        <w:t>16 :00-16 :30</w:t>
      </w:r>
      <w:r w:rsidRPr="004D7B6A">
        <w:rPr>
          <w:color w:val="000000"/>
          <w:sz w:val="28"/>
          <w:szCs w:val="28"/>
        </w:rPr>
        <w:tab/>
        <w:t xml:space="preserve">Jean-Michel </w:t>
      </w:r>
      <w:proofErr w:type="spellStart"/>
      <w:r w:rsidRPr="004D7B6A">
        <w:rPr>
          <w:color w:val="000000"/>
          <w:sz w:val="28"/>
          <w:szCs w:val="28"/>
        </w:rPr>
        <w:t>Zakoian</w:t>
      </w:r>
      <w:proofErr w:type="spellEnd"/>
      <w:r w:rsidRPr="004D7B6A">
        <w:rPr>
          <w:color w:val="000000"/>
          <w:sz w:val="28"/>
          <w:szCs w:val="28"/>
        </w:rPr>
        <w:t xml:space="preserve"> (ENSAE, Saclay)</w:t>
      </w:r>
    </w:p>
    <w:p w14:paraId="0F309350" w14:textId="17E5E6B1" w:rsidR="00F73599" w:rsidRPr="004C08B9" w:rsidRDefault="00F73599" w:rsidP="00F73599">
      <w:pPr>
        <w:rPr>
          <w:sz w:val="28"/>
          <w:szCs w:val="28"/>
        </w:rPr>
      </w:pPr>
      <w:r w:rsidRPr="004C08B9">
        <w:rPr>
          <w:sz w:val="28"/>
          <w:szCs w:val="28"/>
        </w:rPr>
        <w:t>16 :30-17 :00</w:t>
      </w:r>
      <w:r w:rsidRPr="004C08B9">
        <w:rPr>
          <w:sz w:val="28"/>
          <w:szCs w:val="28"/>
        </w:rPr>
        <w:tab/>
      </w:r>
      <w:r w:rsidRPr="004C08B9">
        <w:rPr>
          <w:color w:val="222222"/>
          <w:sz w:val="28"/>
          <w:szCs w:val="28"/>
          <w:shd w:val="clear" w:color="auto" w:fill="FFFFFF"/>
        </w:rPr>
        <w:t>Pause</w:t>
      </w:r>
    </w:p>
    <w:p w14:paraId="55902FBD" w14:textId="7471B2B6" w:rsidR="00F73599" w:rsidRPr="00B716CE" w:rsidRDefault="00F73599" w:rsidP="00B716CE">
      <w:pPr>
        <w:pStyle w:val="NormalWeb"/>
        <w:shd w:val="clear" w:color="auto" w:fill="FFFFFF"/>
        <w:spacing w:before="0" w:beforeAutospacing="0" w:after="0" w:afterAutospacing="0"/>
        <w:rPr>
          <w:color w:val="222222"/>
          <w:sz w:val="28"/>
          <w:szCs w:val="28"/>
          <w:shd w:val="clear" w:color="auto" w:fill="FFFFFF"/>
        </w:rPr>
      </w:pPr>
      <w:r w:rsidRPr="004C08B9">
        <w:rPr>
          <w:sz w:val="28"/>
          <w:szCs w:val="28"/>
        </w:rPr>
        <w:t>17 :00-17 :30</w:t>
      </w:r>
      <w:r w:rsidRPr="004C08B9">
        <w:rPr>
          <w:sz w:val="28"/>
          <w:szCs w:val="28"/>
        </w:rPr>
        <w:tab/>
      </w:r>
      <w:r w:rsidR="00B716CE" w:rsidRPr="00036133">
        <w:rPr>
          <w:color w:val="222222"/>
          <w:sz w:val="28"/>
          <w:szCs w:val="28"/>
          <w:shd w:val="clear" w:color="auto" w:fill="FFFFFF"/>
        </w:rPr>
        <w:t>Laurence Reboul (AMU,</w:t>
      </w:r>
      <w:r w:rsidR="00B716CE">
        <w:rPr>
          <w:color w:val="222222"/>
          <w:sz w:val="28"/>
          <w:szCs w:val="28"/>
          <w:shd w:val="clear" w:color="auto" w:fill="FFFFFF"/>
        </w:rPr>
        <w:t xml:space="preserve"> Marseille)</w:t>
      </w:r>
    </w:p>
    <w:p w14:paraId="063C7086" w14:textId="3F1C9542" w:rsidR="006E1C3B" w:rsidRPr="009D13C8" w:rsidRDefault="00F73599" w:rsidP="009D13C8">
      <w:pPr>
        <w:pStyle w:val="NormalWeb"/>
        <w:shd w:val="clear" w:color="auto" w:fill="FFFFFF"/>
        <w:spacing w:before="0" w:beforeAutospacing="0" w:after="0" w:afterAutospacing="0"/>
        <w:rPr>
          <w:color w:val="222222"/>
          <w:sz w:val="28"/>
          <w:szCs w:val="28"/>
          <w:shd w:val="clear" w:color="auto" w:fill="FFFFFF"/>
        </w:rPr>
      </w:pPr>
      <w:r w:rsidRPr="009E6AE1">
        <w:rPr>
          <w:color w:val="222222"/>
          <w:sz w:val="28"/>
          <w:szCs w:val="28"/>
          <w:shd w:val="clear" w:color="auto" w:fill="FFFFFF"/>
          <w:lang w:val="en-US"/>
        </w:rPr>
        <w:t>17 :30-18 :00</w:t>
      </w:r>
      <w:r w:rsidRPr="009E6AE1">
        <w:rPr>
          <w:color w:val="222222"/>
          <w:sz w:val="28"/>
          <w:szCs w:val="28"/>
          <w:shd w:val="clear" w:color="auto" w:fill="FFFFFF"/>
          <w:lang w:val="en-US"/>
        </w:rPr>
        <w:tab/>
      </w:r>
      <w:r w:rsidR="009E6AE1" w:rsidRPr="00877E21">
        <w:rPr>
          <w:color w:val="222222"/>
          <w:sz w:val="28"/>
          <w:szCs w:val="28"/>
          <w:shd w:val="clear" w:color="auto" w:fill="FFFFFF"/>
        </w:rPr>
        <w:t>Guillaume Franchi (ENSAI, Rennes)</w:t>
      </w:r>
    </w:p>
    <w:p w14:paraId="401B4395" w14:textId="2D1A848A" w:rsidR="00036133" w:rsidRPr="00F01390" w:rsidRDefault="00F73599" w:rsidP="00F73599">
      <w:pPr>
        <w:rPr>
          <w:b/>
          <w:bCs/>
          <w:color w:val="222222"/>
          <w:sz w:val="32"/>
          <w:szCs w:val="32"/>
          <w:shd w:val="clear" w:color="auto" w:fill="FFFFFF"/>
          <w:lang w:val="en-US"/>
        </w:rPr>
      </w:pPr>
      <w:r>
        <w:rPr>
          <w:color w:val="222222"/>
          <w:sz w:val="28"/>
          <w:szCs w:val="28"/>
          <w:shd w:val="clear" w:color="auto" w:fill="FFFFFF"/>
          <w:lang w:val="en-US"/>
        </w:rPr>
        <w:tab/>
      </w:r>
      <w:r w:rsidR="00241E25">
        <w:rPr>
          <w:color w:val="222222"/>
          <w:sz w:val="28"/>
          <w:szCs w:val="28"/>
          <w:shd w:val="clear" w:color="auto" w:fill="FFFFFF"/>
          <w:lang w:val="en-US"/>
        </w:rPr>
        <w:tab/>
      </w:r>
    </w:p>
    <w:p w14:paraId="523173E9" w14:textId="136DB88D" w:rsidR="00036133" w:rsidRPr="00036133" w:rsidRDefault="00036133" w:rsidP="00036133">
      <w:pPr>
        <w:pStyle w:val="NormalWeb"/>
        <w:shd w:val="clear" w:color="auto" w:fill="FFFFFF"/>
        <w:spacing w:before="0" w:beforeAutospacing="0" w:after="0" w:afterAutospacing="0"/>
        <w:rPr>
          <w:b/>
          <w:bCs/>
          <w:color w:val="222222"/>
          <w:sz w:val="32"/>
          <w:szCs w:val="32"/>
          <w:shd w:val="clear" w:color="auto" w:fill="FFFFFF"/>
          <w:lang w:val="en-US"/>
        </w:rPr>
      </w:pPr>
      <w:r w:rsidRPr="00036133">
        <w:rPr>
          <w:b/>
          <w:bCs/>
          <w:color w:val="222222"/>
          <w:sz w:val="32"/>
          <w:szCs w:val="32"/>
          <w:shd w:val="clear" w:color="auto" w:fill="FFFFFF"/>
          <w:lang w:val="en-US"/>
        </w:rPr>
        <w:t>Tuesday</w:t>
      </w:r>
      <w:r w:rsidR="001C3DFC">
        <w:rPr>
          <w:b/>
          <w:bCs/>
          <w:color w:val="222222"/>
          <w:sz w:val="32"/>
          <w:szCs w:val="32"/>
          <w:shd w:val="clear" w:color="auto" w:fill="FFFFFF"/>
          <w:lang w:val="en-US"/>
        </w:rPr>
        <w:t xml:space="preserve"> </w:t>
      </w:r>
      <w:r w:rsidRPr="00036133">
        <w:rPr>
          <w:b/>
          <w:bCs/>
          <w:color w:val="222222"/>
          <w:sz w:val="32"/>
          <w:szCs w:val="32"/>
          <w:shd w:val="clear" w:color="auto" w:fill="FFFFFF"/>
          <w:lang w:val="en-US"/>
        </w:rPr>
        <w:t>October 1,</w:t>
      </w:r>
      <w:r>
        <w:rPr>
          <w:b/>
          <w:bCs/>
          <w:color w:val="222222"/>
          <w:sz w:val="32"/>
          <w:szCs w:val="32"/>
          <w:shd w:val="clear" w:color="auto" w:fill="FFFFFF"/>
          <w:lang w:val="en-US"/>
        </w:rPr>
        <w:t xml:space="preserve"> </w:t>
      </w:r>
      <w:r w:rsidRPr="00036133">
        <w:rPr>
          <w:b/>
          <w:bCs/>
          <w:color w:val="222222"/>
          <w:sz w:val="32"/>
          <w:szCs w:val="32"/>
          <w:shd w:val="clear" w:color="auto" w:fill="FFFFFF"/>
          <w:lang w:val="en-US"/>
        </w:rPr>
        <w:t>Morning</w:t>
      </w:r>
    </w:p>
    <w:p w14:paraId="597E6F96" w14:textId="15154EF1" w:rsidR="00877E21" w:rsidRPr="00877E21" w:rsidRDefault="00A2169D" w:rsidP="00F91F9D">
      <w:pPr>
        <w:pStyle w:val="NormalWeb"/>
        <w:shd w:val="clear" w:color="auto" w:fill="FFFFFF"/>
        <w:spacing w:before="0" w:beforeAutospacing="0" w:after="0" w:afterAutospacing="0"/>
        <w:rPr>
          <w:color w:val="222222"/>
          <w:sz w:val="28"/>
          <w:szCs w:val="28"/>
          <w:shd w:val="clear" w:color="auto" w:fill="FFFFFF"/>
        </w:rPr>
      </w:pPr>
      <w:r>
        <w:rPr>
          <w:color w:val="222222"/>
          <w:sz w:val="28"/>
          <w:szCs w:val="28"/>
          <w:shd w:val="clear" w:color="auto" w:fill="FFFFFF"/>
        </w:rPr>
        <w:t>0</w:t>
      </w:r>
      <w:r w:rsidR="00F91F9D" w:rsidRPr="00F01390">
        <w:rPr>
          <w:color w:val="222222"/>
          <w:sz w:val="28"/>
          <w:szCs w:val="28"/>
          <w:shd w:val="clear" w:color="auto" w:fill="FFFFFF"/>
        </w:rPr>
        <w:t>9</w:t>
      </w:r>
      <w:r w:rsidR="00FB167F" w:rsidRPr="00F01390">
        <w:rPr>
          <w:color w:val="222222"/>
          <w:sz w:val="28"/>
          <w:szCs w:val="28"/>
          <w:shd w:val="clear" w:color="auto" w:fill="FFFFFF"/>
        </w:rPr>
        <w:t xml:space="preserve"> :</w:t>
      </w:r>
      <w:r w:rsidR="00F91F9D" w:rsidRPr="00F01390">
        <w:rPr>
          <w:color w:val="222222"/>
          <w:sz w:val="28"/>
          <w:szCs w:val="28"/>
          <w:shd w:val="clear" w:color="auto" w:fill="FFFFFF"/>
        </w:rPr>
        <w:t>3</w:t>
      </w:r>
      <w:r w:rsidR="00FB167F" w:rsidRPr="00F01390">
        <w:rPr>
          <w:color w:val="222222"/>
          <w:sz w:val="28"/>
          <w:szCs w:val="28"/>
          <w:shd w:val="clear" w:color="auto" w:fill="FFFFFF"/>
        </w:rPr>
        <w:t>0-</w:t>
      </w:r>
      <w:r w:rsidR="00F91F9D" w:rsidRPr="00F01390">
        <w:rPr>
          <w:color w:val="222222"/>
          <w:sz w:val="28"/>
          <w:szCs w:val="28"/>
          <w:shd w:val="clear" w:color="auto" w:fill="FFFFFF"/>
        </w:rPr>
        <w:t>10</w:t>
      </w:r>
      <w:r w:rsidR="001C5465" w:rsidRPr="00F01390">
        <w:rPr>
          <w:color w:val="222222"/>
          <w:sz w:val="28"/>
          <w:szCs w:val="28"/>
          <w:shd w:val="clear" w:color="auto" w:fill="FFFFFF"/>
        </w:rPr>
        <w:t xml:space="preserve"> </w:t>
      </w:r>
      <w:r w:rsidR="00FB167F" w:rsidRPr="00F01390">
        <w:rPr>
          <w:color w:val="222222"/>
          <w:sz w:val="28"/>
          <w:szCs w:val="28"/>
          <w:shd w:val="clear" w:color="auto" w:fill="FFFFFF"/>
        </w:rPr>
        <w:t>:</w:t>
      </w:r>
      <w:r w:rsidR="00F91F9D" w:rsidRPr="00F01390">
        <w:rPr>
          <w:color w:val="222222"/>
          <w:sz w:val="28"/>
          <w:szCs w:val="28"/>
          <w:shd w:val="clear" w:color="auto" w:fill="FFFFFF"/>
        </w:rPr>
        <w:t>0</w:t>
      </w:r>
      <w:r w:rsidR="00FB167F" w:rsidRPr="00F01390">
        <w:rPr>
          <w:color w:val="222222"/>
          <w:sz w:val="28"/>
          <w:szCs w:val="28"/>
          <w:shd w:val="clear" w:color="auto" w:fill="FFFFFF"/>
        </w:rPr>
        <w:t>0</w:t>
      </w:r>
      <w:r w:rsidR="00FB167F" w:rsidRPr="00F01390">
        <w:rPr>
          <w:color w:val="222222"/>
          <w:sz w:val="28"/>
          <w:szCs w:val="28"/>
          <w:shd w:val="clear" w:color="auto" w:fill="FFFFFF"/>
        </w:rPr>
        <w:tab/>
      </w:r>
      <w:proofErr w:type="spellStart"/>
      <w:r>
        <w:rPr>
          <w:color w:val="222222"/>
          <w:sz w:val="28"/>
          <w:szCs w:val="28"/>
          <w:shd w:val="clear" w:color="auto" w:fill="FFFFFF"/>
        </w:rPr>
        <w:t>Welcome</w:t>
      </w:r>
      <w:proofErr w:type="spellEnd"/>
      <w:r>
        <w:rPr>
          <w:color w:val="222222"/>
          <w:sz w:val="28"/>
          <w:szCs w:val="28"/>
          <w:shd w:val="clear" w:color="auto" w:fill="FFFFFF"/>
        </w:rPr>
        <w:t xml:space="preserve"> café</w:t>
      </w:r>
      <w:r w:rsidR="00F91F9D" w:rsidRPr="00F01390">
        <w:rPr>
          <w:color w:val="222222"/>
          <w:sz w:val="28"/>
          <w:szCs w:val="28"/>
          <w:shd w:val="clear" w:color="auto" w:fill="FFFFFF"/>
        </w:rPr>
        <w:tab/>
      </w:r>
    </w:p>
    <w:p w14:paraId="22827AD9" w14:textId="534D33EC" w:rsidR="00877E21" w:rsidRDefault="00F91F9D" w:rsidP="00F91F9D">
      <w:pPr>
        <w:pStyle w:val="NormalWeb"/>
        <w:shd w:val="clear" w:color="auto" w:fill="FFFFFF"/>
        <w:spacing w:before="0" w:beforeAutospacing="0" w:after="0" w:afterAutospacing="0"/>
        <w:rPr>
          <w:color w:val="222222"/>
          <w:sz w:val="28"/>
          <w:szCs w:val="28"/>
          <w:shd w:val="clear" w:color="auto" w:fill="FFFFFF"/>
        </w:rPr>
      </w:pPr>
      <w:r>
        <w:rPr>
          <w:color w:val="222222"/>
          <w:sz w:val="28"/>
          <w:szCs w:val="28"/>
          <w:shd w:val="clear" w:color="auto" w:fill="FFFFFF"/>
        </w:rPr>
        <w:t xml:space="preserve">10 </w:t>
      </w:r>
      <w:r w:rsidR="00FB167F">
        <w:rPr>
          <w:color w:val="222222"/>
          <w:sz w:val="28"/>
          <w:szCs w:val="28"/>
          <w:shd w:val="clear" w:color="auto" w:fill="FFFFFF"/>
        </w:rPr>
        <w:t>:</w:t>
      </w:r>
      <w:r>
        <w:rPr>
          <w:color w:val="222222"/>
          <w:sz w:val="28"/>
          <w:szCs w:val="28"/>
          <w:shd w:val="clear" w:color="auto" w:fill="FFFFFF"/>
        </w:rPr>
        <w:t>0</w:t>
      </w:r>
      <w:r w:rsidR="00FB167F">
        <w:rPr>
          <w:color w:val="222222"/>
          <w:sz w:val="28"/>
          <w:szCs w:val="28"/>
          <w:shd w:val="clear" w:color="auto" w:fill="FFFFFF"/>
        </w:rPr>
        <w:t>0-1</w:t>
      </w:r>
      <w:r>
        <w:rPr>
          <w:color w:val="222222"/>
          <w:sz w:val="28"/>
          <w:szCs w:val="28"/>
          <w:shd w:val="clear" w:color="auto" w:fill="FFFFFF"/>
        </w:rPr>
        <w:t>0</w:t>
      </w:r>
      <w:r w:rsidR="001C5465">
        <w:rPr>
          <w:color w:val="222222"/>
          <w:sz w:val="28"/>
          <w:szCs w:val="28"/>
          <w:shd w:val="clear" w:color="auto" w:fill="FFFFFF"/>
        </w:rPr>
        <w:t xml:space="preserve"> </w:t>
      </w:r>
      <w:r w:rsidR="00FB167F">
        <w:rPr>
          <w:color w:val="222222"/>
          <w:sz w:val="28"/>
          <w:szCs w:val="28"/>
          <w:shd w:val="clear" w:color="auto" w:fill="FFFFFF"/>
        </w:rPr>
        <w:t>:</w:t>
      </w:r>
      <w:r>
        <w:rPr>
          <w:color w:val="222222"/>
          <w:sz w:val="28"/>
          <w:szCs w:val="28"/>
          <w:shd w:val="clear" w:color="auto" w:fill="FFFFFF"/>
        </w:rPr>
        <w:t>3</w:t>
      </w:r>
      <w:r w:rsidR="00FB167F">
        <w:rPr>
          <w:color w:val="222222"/>
          <w:sz w:val="28"/>
          <w:szCs w:val="28"/>
          <w:shd w:val="clear" w:color="auto" w:fill="FFFFFF"/>
        </w:rPr>
        <w:t>0</w:t>
      </w:r>
      <w:r w:rsidR="00FB167F">
        <w:rPr>
          <w:color w:val="222222"/>
          <w:sz w:val="28"/>
          <w:szCs w:val="28"/>
          <w:shd w:val="clear" w:color="auto" w:fill="FFFFFF"/>
        </w:rPr>
        <w:tab/>
      </w:r>
      <w:proofErr w:type="spellStart"/>
      <w:r w:rsidR="00A2169D" w:rsidRPr="00036133">
        <w:rPr>
          <w:color w:val="222222"/>
          <w:sz w:val="28"/>
          <w:szCs w:val="28"/>
          <w:shd w:val="clear" w:color="auto" w:fill="FFFFFF"/>
        </w:rPr>
        <w:t>Hansjoerg</w:t>
      </w:r>
      <w:proofErr w:type="spellEnd"/>
      <w:r w:rsidR="00A2169D" w:rsidRPr="00036133">
        <w:rPr>
          <w:color w:val="222222"/>
          <w:sz w:val="28"/>
          <w:szCs w:val="28"/>
          <w:shd w:val="clear" w:color="auto" w:fill="FFFFFF"/>
        </w:rPr>
        <w:t xml:space="preserve"> </w:t>
      </w:r>
      <w:proofErr w:type="spellStart"/>
      <w:r w:rsidR="00A2169D" w:rsidRPr="00036133">
        <w:rPr>
          <w:color w:val="222222"/>
          <w:sz w:val="28"/>
          <w:szCs w:val="28"/>
          <w:shd w:val="clear" w:color="auto" w:fill="FFFFFF"/>
        </w:rPr>
        <w:t>Albrecher</w:t>
      </w:r>
      <w:proofErr w:type="spellEnd"/>
      <w:r w:rsidR="00A2169D" w:rsidRPr="00036133">
        <w:rPr>
          <w:color w:val="222222"/>
          <w:sz w:val="28"/>
          <w:szCs w:val="28"/>
          <w:shd w:val="clear" w:color="auto" w:fill="FFFFFF"/>
        </w:rPr>
        <w:t xml:space="preserve"> (HEC, Lausanne)</w:t>
      </w:r>
    </w:p>
    <w:p w14:paraId="011C523C" w14:textId="7240E21E" w:rsidR="00877E21" w:rsidRDefault="00FB167F" w:rsidP="00F91F9D">
      <w:pPr>
        <w:pStyle w:val="NormalWeb"/>
        <w:shd w:val="clear" w:color="auto" w:fill="FFFFFF"/>
        <w:spacing w:before="0" w:beforeAutospacing="0" w:after="0" w:afterAutospacing="0"/>
        <w:rPr>
          <w:color w:val="222222"/>
          <w:sz w:val="28"/>
          <w:szCs w:val="28"/>
          <w:shd w:val="clear" w:color="auto" w:fill="FFFFFF"/>
        </w:rPr>
      </w:pPr>
      <w:r>
        <w:rPr>
          <w:color w:val="222222"/>
          <w:sz w:val="28"/>
          <w:szCs w:val="28"/>
          <w:shd w:val="clear" w:color="auto" w:fill="FFFFFF"/>
        </w:rPr>
        <w:t>1</w:t>
      </w:r>
      <w:r w:rsidR="00F91F9D">
        <w:rPr>
          <w:color w:val="222222"/>
          <w:sz w:val="28"/>
          <w:szCs w:val="28"/>
          <w:shd w:val="clear" w:color="auto" w:fill="FFFFFF"/>
        </w:rPr>
        <w:t>1</w:t>
      </w:r>
      <w:r>
        <w:rPr>
          <w:color w:val="222222"/>
          <w:sz w:val="28"/>
          <w:szCs w:val="28"/>
          <w:shd w:val="clear" w:color="auto" w:fill="FFFFFF"/>
        </w:rPr>
        <w:t xml:space="preserve"> :</w:t>
      </w:r>
      <w:r w:rsidR="00F91F9D">
        <w:rPr>
          <w:color w:val="222222"/>
          <w:sz w:val="28"/>
          <w:szCs w:val="28"/>
          <w:shd w:val="clear" w:color="auto" w:fill="FFFFFF"/>
        </w:rPr>
        <w:t>00</w:t>
      </w:r>
      <w:r>
        <w:rPr>
          <w:color w:val="222222"/>
          <w:sz w:val="28"/>
          <w:szCs w:val="28"/>
          <w:shd w:val="clear" w:color="auto" w:fill="FFFFFF"/>
        </w:rPr>
        <w:tab/>
        <w:t>-</w:t>
      </w:r>
      <w:r w:rsidR="00F91F9D">
        <w:rPr>
          <w:color w:val="222222"/>
          <w:sz w:val="28"/>
          <w:szCs w:val="28"/>
          <w:shd w:val="clear" w:color="auto" w:fill="FFFFFF"/>
        </w:rPr>
        <w:t>11</w:t>
      </w:r>
      <w:r w:rsidR="001C5465">
        <w:rPr>
          <w:color w:val="222222"/>
          <w:sz w:val="28"/>
          <w:szCs w:val="28"/>
          <w:shd w:val="clear" w:color="auto" w:fill="FFFFFF"/>
        </w:rPr>
        <w:t xml:space="preserve"> </w:t>
      </w:r>
      <w:r>
        <w:rPr>
          <w:color w:val="222222"/>
          <w:sz w:val="28"/>
          <w:szCs w:val="28"/>
          <w:shd w:val="clear" w:color="auto" w:fill="FFFFFF"/>
        </w:rPr>
        <w:t>:</w:t>
      </w:r>
      <w:r w:rsidR="00F91F9D">
        <w:rPr>
          <w:color w:val="222222"/>
          <w:sz w:val="28"/>
          <w:szCs w:val="28"/>
          <w:shd w:val="clear" w:color="auto" w:fill="FFFFFF"/>
        </w:rPr>
        <w:t>3</w:t>
      </w:r>
      <w:r>
        <w:rPr>
          <w:color w:val="222222"/>
          <w:sz w:val="28"/>
          <w:szCs w:val="28"/>
          <w:shd w:val="clear" w:color="auto" w:fill="FFFFFF"/>
        </w:rPr>
        <w:t>0</w:t>
      </w:r>
      <w:r>
        <w:rPr>
          <w:color w:val="222222"/>
          <w:sz w:val="28"/>
          <w:szCs w:val="28"/>
          <w:shd w:val="clear" w:color="auto" w:fill="FFFFFF"/>
        </w:rPr>
        <w:tab/>
      </w:r>
      <w:r w:rsidR="00877E21" w:rsidRPr="00036133">
        <w:rPr>
          <w:color w:val="222222"/>
          <w:sz w:val="28"/>
          <w:szCs w:val="28"/>
          <w:shd w:val="clear" w:color="auto" w:fill="FFFFFF"/>
        </w:rPr>
        <w:t xml:space="preserve">Felix </w:t>
      </w:r>
      <w:proofErr w:type="spellStart"/>
      <w:r w:rsidR="00877E21" w:rsidRPr="00036133">
        <w:rPr>
          <w:color w:val="222222"/>
          <w:sz w:val="28"/>
          <w:szCs w:val="28"/>
          <w:shd w:val="clear" w:color="auto" w:fill="FFFFFF"/>
        </w:rPr>
        <w:t>Cheysson</w:t>
      </w:r>
      <w:proofErr w:type="spellEnd"/>
      <w:r w:rsidR="00877E21" w:rsidRPr="00036133">
        <w:rPr>
          <w:color w:val="222222"/>
          <w:sz w:val="28"/>
          <w:szCs w:val="28"/>
          <w:shd w:val="clear" w:color="auto" w:fill="FFFFFF"/>
        </w:rPr>
        <w:t xml:space="preserve"> (</w:t>
      </w:r>
      <w:r w:rsidR="00766C05" w:rsidRPr="00766C05">
        <w:rPr>
          <w:color w:val="222222"/>
          <w:sz w:val="28"/>
          <w:szCs w:val="28"/>
          <w:shd w:val="clear" w:color="auto" w:fill="FFFFFF"/>
        </w:rPr>
        <w:t>Univ-Eiffel, Champs-sur-Marne)</w:t>
      </w:r>
    </w:p>
    <w:p w14:paraId="327FBD7A" w14:textId="38EAE5D1" w:rsidR="00877E21" w:rsidRPr="00775D57" w:rsidRDefault="00FB167F" w:rsidP="00775D57">
      <w:pPr>
        <w:pStyle w:val="NormalWeb"/>
        <w:shd w:val="clear" w:color="auto" w:fill="FFFFFF"/>
        <w:spacing w:before="0" w:beforeAutospacing="0" w:after="0" w:afterAutospacing="0"/>
        <w:rPr>
          <w:color w:val="222222"/>
          <w:sz w:val="28"/>
          <w:szCs w:val="28"/>
          <w:shd w:val="clear" w:color="auto" w:fill="FFFFFF"/>
        </w:rPr>
      </w:pPr>
      <w:r w:rsidRPr="00F01390">
        <w:rPr>
          <w:color w:val="222222"/>
          <w:sz w:val="28"/>
          <w:szCs w:val="28"/>
          <w:shd w:val="clear" w:color="auto" w:fill="FFFFFF"/>
        </w:rPr>
        <w:t>1</w:t>
      </w:r>
      <w:r w:rsidR="00F91F9D" w:rsidRPr="00F01390">
        <w:rPr>
          <w:color w:val="222222"/>
          <w:sz w:val="28"/>
          <w:szCs w:val="28"/>
          <w:shd w:val="clear" w:color="auto" w:fill="FFFFFF"/>
        </w:rPr>
        <w:t>1</w:t>
      </w:r>
      <w:r w:rsidRPr="00F01390">
        <w:rPr>
          <w:color w:val="222222"/>
          <w:sz w:val="28"/>
          <w:szCs w:val="28"/>
          <w:shd w:val="clear" w:color="auto" w:fill="FFFFFF"/>
        </w:rPr>
        <w:t> :</w:t>
      </w:r>
      <w:r w:rsidR="00F91F9D" w:rsidRPr="00F01390">
        <w:rPr>
          <w:color w:val="222222"/>
          <w:sz w:val="28"/>
          <w:szCs w:val="28"/>
          <w:shd w:val="clear" w:color="auto" w:fill="FFFFFF"/>
        </w:rPr>
        <w:t>3</w:t>
      </w:r>
      <w:r w:rsidRPr="00F01390">
        <w:rPr>
          <w:color w:val="222222"/>
          <w:sz w:val="28"/>
          <w:szCs w:val="28"/>
          <w:shd w:val="clear" w:color="auto" w:fill="FFFFFF"/>
        </w:rPr>
        <w:t>0</w:t>
      </w:r>
      <w:r w:rsidRPr="00F01390">
        <w:rPr>
          <w:color w:val="222222"/>
          <w:sz w:val="28"/>
          <w:szCs w:val="28"/>
          <w:shd w:val="clear" w:color="auto" w:fill="FFFFFF"/>
        </w:rPr>
        <w:tab/>
        <w:t>-1</w:t>
      </w:r>
      <w:r w:rsidR="00F91F9D" w:rsidRPr="00F01390">
        <w:rPr>
          <w:color w:val="222222"/>
          <w:sz w:val="28"/>
          <w:szCs w:val="28"/>
          <w:shd w:val="clear" w:color="auto" w:fill="FFFFFF"/>
        </w:rPr>
        <w:t>2</w:t>
      </w:r>
      <w:r w:rsidR="001C5465" w:rsidRPr="00F01390">
        <w:rPr>
          <w:color w:val="222222"/>
          <w:sz w:val="28"/>
          <w:szCs w:val="28"/>
          <w:shd w:val="clear" w:color="auto" w:fill="FFFFFF"/>
        </w:rPr>
        <w:t xml:space="preserve"> </w:t>
      </w:r>
      <w:r w:rsidRPr="00F01390">
        <w:rPr>
          <w:color w:val="222222"/>
          <w:sz w:val="28"/>
          <w:szCs w:val="28"/>
          <w:shd w:val="clear" w:color="auto" w:fill="FFFFFF"/>
        </w:rPr>
        <w:t>:</w:t>
      </w:r>
      <w:r w:rsidR="00F91F9D" w:rsidRPr="00F01390">
        <w:rPr>
          <w:color w:val="222222"/>
          <w:sz w:val="28"/>
          <w:szCs w:val="28"/>
          <w:shd w:val="clear" w:color="auto" w:fill="FFFFFF"/>
        </w:rPr>
        <w:t>00</w:t>
      </w:r>
      <w:r w:rsidRPr="00F01390">
        <w:rPr>
          <w:color w:val="222222"/>
          <w:sz w:val="28"/>
          <w:szCs w:val="28"/>
          <w:shd w:val="clear" w:color="auto" w:fill="FFFFFF"/>
        </w:rPr>
        <w:tab/>
      </w:r>
      <w:r w:rsidR="00775D57" w:rsidRPr="00877E21">
        <w:rPr>
          <w:color w:val="222222"/>
          <w:sz w:val="28"/>
          <w:szCs w:val="28"/>
          <w:shd w:val="clear" w:color="auto" w:fill="FFFFFF"/>
        </w:rPr>
        <w:t>Denys Pommeret (AMU, Marseille)</w:t>
      </w:r>
    </w:p>
    <w:p w14:paraId="57AC9DF1" w14:textId="77777777" w:rsidR="009E6AE1" w:rsidRDefault="00FB167F" w:rsidP="009E6AE1">
      <w:pPr>
        <w:rPr>
          <w:sz w:val="28"/>
          <w:szCs w:val="28"/>
        </w:rPr>
      </w:pPr>
      <w:r w:rsidRPr="00F91F9D">
        <w:rPr>
          <w:color w:val="222222"/>
          <w:sz w:val="28"/>
          <w:szCs w:val="28"/>
          <w:shd w:val="clear" w:color="auto" w:fill="FFFFFF"/>
        </w:rPr>
        <w:t>1</w:t>
      </w:r>
      <w:r w:rsidR="00F91F9D">
        <w:rPr>
          <w:color w:val="222222"/>
          <w:sz w:val="28"/>
          <w:szCs w:val="28"/>
          <w:shd w:val="clear" w:color="auto" w:fill="FFFFFF"/>
        </w:rPr>
        <w:t>2</w:t>
      </w:r>
      <w:r w:rsidRPr="00F91F9D">
        <w:rPr>
          <w:color w:val="222222"/>
          <w:sz w:val="28"/>
          <w:szCs w:val="28"/>
          <w:shd w:val="clear" w:color="auto" w:fill="FFFFFF"/>
        </w:rPr>
        <w:t> :</w:t>
      </w:r>
      <w:r w:rsidR="00F91F9D">
        <w:rPr>
          <w:color w:val="222222"/>
          <w:sz w:val="28"/>
          <w:szCs w:val="28"/>
          <w:shd w:val="clear" w:color="auto" w:fill="FFFFFF"/>
        </w:rPr>
        <w:t>00</w:t>
      </w:r>
      <w:r w:rsidR="00F91F9D" w:rsidRPr="00F91F9D">
        <w:rPr>
          <w:color w:val="222222"/>
          <w:sz w:val="28"/>
          <w:szCs w:val="28"/>
          <w:shd w:val="clear" w:color="auto" w:fill="FFFFFF"/>
        </w:rPr>
        <w:t xml:space="preserve"> </w:t>
      </w:r>
      <w:r w:rsidRPr="00F91F9D">
        <w:rPr>
          <w:color w:val="222222"/>
          <w:sz w:val="28"/>
          <w:szCs w:val="28"/>
          <w:shd w:val="clear" w:color="auto" w:fill="FFFFFF"/>
        </w:rPr>
        <w:t>-1</w:t>
      </w:r>
      <w:r w:rsidR="00F91F9D">
        <w:rPr>
          <w:color w:val="222222"/>
          <w:sz w:val="28"/>
          <w:szCs w:val="28"/>
          <w:shd w:val="clear" w:color="auto" w:fill="FFFFFF"/>
        </w:rPr>
        <w:t>2</w:t>
      </w:r>
      <w:r w:rsidR="001C5465">
        <w:rPr>
          <w:color w:val="222222"/>
          <w:sz w:val="28"/>
          <w:szCs w:val="28"/>
          <w:shd w:val="clear" w:color="auto" w:fill="FFFFFF"/>
        </w:rPr>
        <w:t xml:space="preserve"> </w:t>
      </w:r>
      <w:r w:rsidRPr="00F91F9D">
        <w:rPr>
          <w:color w:val="222222"/>
          <w:sz w:val="28"/>
          <w:szCs w:val="28"/>
          <w:shd w:val="clear" w:color="auto" w:fill="FFFFFF"/>
        </w:rPr>
        <w:t>:</w:t>
      </w:r>
      <w:r w:rsidR="00F91F9D">
        <w:rPr>
          <w:color w:val="222222"/>
          <w:sz w:val="28"/>
          <w:szCs w:val="28"/>
          <w:shd w:val="clear" w:color="auto" w:fill="FFFFFF"/>
        </w:rPr>
        <w:t>3</w:t>
      </w:r>
      <w:r w:rsidRPr="00F91F9D">
        <w:rPr>
          <w:color w:val="222222"/>
          <w:sz w:val="28"/>
          <w:szCs w:val="28"/>
          <w:shd w:val="clear" w:color="auto" w:fill="FFFFFF"/>
        </w:rPr>
        <w:t>0</w:t>
      </w:r>
      <w:r w:rsidRPr="00F91F9D">
        <w:rPr>
          <w:color w:val="222222"/>
          <w:sz w:val="28"/>
          <w:szCs w:val="28"/>
          <w:shd w:val="clear" w:color="auto" w:fill="FFFFFF"/>
        </w:rPr>
        <w:tab/>
      </w:r>
      <w:r w:rsidR="009E6AE1" w:rsidRPr="004C08B9">
        <w:rPr>
          <w:sz w:val="28"/>
          <w:szCs w:val="28"/>
        </w:rPr>
        <w:t>Thi Hien Nguyen (CYU, Cergy)</w:t>
      </w:r>
    </w:p>
    <w:p w14:paraId="7E0CC8C6" w14:textId="77777777" w:rsidR="00036133" w:rsidRDefault="00036133" w:rsidP="00477B72">
      <w:pPr>
        <w:pStyle w:val="NormalWeb"/>
        <w:shd w:val="clear" w:color="auto" w:fill="FFFFFF"/>
        <w:spacing w:before="0" w:beforeAutospacing="0" w:after="0" w:afterAutospacing="0"/>
        <w:rPr>
          <w:b/>
          <w:bCs/>
          <w:color w:val="222222"/>
          <w:sz w:val="32"/>
          <w:szCs w:val="32"/>
          <w:shd w:val="clear" w:color="auto" w:fill="FFFFFF"/>
        </w:rPr>
      </w:pPr>
    </w:p>
    <w:p w14:paraId="6B6EFE19" w14:textId="77777777" w:rsidR="00F54EBD" w:rsidRDefault="00F54EBD" w:rsidP="00477B72">
      <w:pPr>
        <w:pStyle w:val="NormalWeb"/>
        <w:shd w:val="clear" w:color="auto" w:fill="FFFFFF"/>
        <w:spacing w:before="0" w:beforeAutospacing="0" w:after="0" w:afterAutospacing="0"/>
        <w:rPr>
          <w:b/>
          <w:bCs/>
          <w:color w:val="222222"/>
          <w:sz w:val="32"/>
          <w:szCs w:val="32"/>
          <w:shd w:val="clear" w:color="auto" w:fill="FFFFFF"/>
        </w:rPr>
      </w:pPr>
    </w:p>
    <w:p w14:paraId="39F635E8" w14:textId="77777777" w:rsidR="00F54EBD" w:rsidRDefault="00F54EBD" w:rsidP="00477B72">
      <w:pPr>
        <w:pStyle w:val="NormalWeb"/>
        <w:shd w:val="clear" w:color="auto" w:fill="FFFFFF"/>
        <w:spacing w:before="0" w:beforeAutospacing="0" w:after="0" w:afterAutospacing="0"/>
        <w:rPr>
          <w:b/>
          <w:bCs/>
          <w:color w:val="222222"/>
          <w:sz w:val="32"/>
          <w:szCs w:val="32"/>
          <w:shd w:val="clear" w:color="auto" w:fill="FFFFFF"/>
        </w:rPr>
      </w:pPr>
    </w:p>
    <w:p w14:paraId="60A9C9C4" w14:textId="77777777" w:rsidR="00F54EBD" w:rsidRPr="00F91F9D" w:rsidRDefault="00F54EBD" w:rsidP="00477B72">
      <w:pPr>
        <w:pStyle w:val="NormalWeb"/>
        <w:shd w:val="clear" w:color="auto" w:fill="FFFFFF"/>
        <w:spacing w:before="0" w:beforeAutospacing="0" w:after="0" w:afterAutospacing="0"/>
        <w:rPr>
          <w:b/>
          <w:bCs/>
          <w:color w:val="222222"/>
          <w:sz w:val="32"/>
          <w:szCs w:val="32"/>
          <w:shd w:val="clear" w:color="auto" w:fill="FFFFFF"/>
        </w:rPr>
      </w:pPr>
    </w:p>
    <w:p w14:paraId="2D4A8C97" w14:textId="100AF6B7" w:rsidR="00036133" w:rsidRPr="00F91F9D" w:rsidRDefault="00036133" w:rsidP="00036133">
      <w:pPr>
        <w:pStyle w:val="NormalWeb"/>
        <w:shd w:val="clear" w:color="auto" w:fill="FFFFFF"/>
        <w:spacing w:before="0" w:beforeAutospacing="0" w:after="0" w:afterAutospacing="0"/>
        <w:rPr>
          <w:color w:val="222222"/>
          <w:sz w:val="28"/>
          <w:szCs w:val="28"/>
          <w:shd w:val="clear" w:color="auto" w:fill="FFFFFF"/>
        </w:rPr>
      </w:pPr>
    </w:p>
    <w:p w14:paraId="6AFF0EE1" w14:textId="0282F3DA" w:rsidR="00036133" w:rsidRPr="00F54EBD" w:rsidRDefault="00F54EBD" w:rsidP="00F54EBD">
      <w:pPr>
        <w:pStyle w:val="NormalWeb"/>
        <w:shd w:val="clear" w:color="auto" w:fill="FFFFFF"/>
        <w:spacing w:before="0" w:beforeAutospacing="0" w:after="0" w:afterAutospacing="0"/>
        <w:jc w:val="center"/>
        <w:rPr>
          <w:rFonts w:ascii="Trattatello" w:hAnsi="Trattatello"/>
          <w:color w:val="222222"/>
          <w:sz w:val="28"/>
          <w:szCs w:val="28"/>
          <w:shd w:val="clear" w:color="auto" w:fill="FFFFFF"/>
          <w:lang w:val="en-US"/>
        </w:rPr>
      </w:pPr>
      <w:r w:rsidRPr="00F54EBD">
        <w:rPr>
          <w:rFonts w:ascii="Trattatello" w:hAnsi="Trattatello"/>
          <w:color w:val="222222"/>
          <w:sz w:val="28"/>
          <w:szCs w:val="28"/>
          <w:shd w:val="clear" w:color="auto" w:fill="FFFFFF"/>
          <w:lang w:val="en-US"/>
        </w:rPr>
        <w:t>Pauses, lunches and café will be offered in the meeting room, floor 2</w:t>
      </w:r>
    </w:p>
    <w:p w14:paraId="27EA9EE3" w14:textId="49CAF5C3" w:rsidR="00F54EBD" w:rsidRPr="00F54EBD" w:rsidRDefault="00F54EBD" w:rsidP="00F54EBD">
      <w:pPr>
        <w:pStyle w:val="NormalWeb"/>
        <w:shd w:val="clear" w:color="auto" w:fill="FFFFFF"/>
        <w:spacing w:before="0" w:beforeAutospacing="0" w:after="0" w:afterAutospacing="0"/>
        <w:jc w:val="center"/>
        <w:rPr>
          <w:rFonts w:ascii="Trattatello" w:hAnsi="Trattatello"/>
          <w:color w:val="222222"/>
          <w:sz w:val="28"/>
          <w:szCs w:val="28"/>
          <w:shd w:val="clear" w:color="auto" w:fill="FFFFFF"/>
          <w:lang w:val="en-US"/>
        </w:rPr>
      </w:pPr>
      <w:r w:rsidRPr="00F54EBD">
        <w:rPr>
          <w:rFonts w:ascii="Trattatello" w:hAnsi="Trattatello"/>
          <w:color w:val="222222"/>
          <w:sz w:val="28"/>
          <w:szCs w:val="28"/>
          <w:shd w:val="clear" w:color="auto" w:fill="FFFFFF"/>
          <w:lang w:val="en-US"/>
        </w:rPr>
        <w:t xml:space="preserve">For the conference dinner please contact </w:t>
      </w:r>
      <w:proofErr w:type="spellStart"/>
      <w:r w:rsidRPr="00F54EBD">
        <w:rPr>
          <w:rFonts w:ascii="Trattatello" w:hAnsi="Trattatello"/>
          <w:color w:val="222222"/>
          <w:sz w:val="28"/>
          <w:szCs w:val="28"/>
          <w:shd w:val="clear" w:color="auto" w:fill="FFFFFF"/>
          <w:lang w:val="en-US"/>
        </w:rPr>
        <w:t>doukhan</w:t>
      </w:r>
      <w:proofErr w:type="spellEnd"/>
      <w:r w:rsidRPr="00F54EBD">
        <w:rPr>
          <w:rFonts w:ascii="Trattatello" w:hAnsi="Trattatello"/>
          <w:color w:val="222222"/>
          <w:sz w:val="28"/>
          <w:szCs w:val="28"/>
          <w:shd w:val="clear" w:color="auto" w:fill="FFFFFF"/>
          <w:lang w:val="en-US"/>
        </w:rPr>
        <w:t>(at)cyu.fr</w:t>
      </w:r>
    </w:p>
    <w:p w14:paraId="73B34157" w14:textId="77777777" w:rsidR="00036133" w:rsidRPr="00F54EBD" w:rsidRDefault="00036133" w:rsidP="00036133">
      <w:pPr>
        <w:pStyle w:val="NormalWeb"/>
        <w:shd w:val="clear" w:color="auto" w:fill="FFFFFF"/>
        <w:spacing w:before="0" w:beforeAutospacing="0" w:after="0" w:afterAutospacing="0"/>
        <w:rPr>
          <w:color w:val="000000"/>
          <w:sz w:val="28"/>
          <w:szCs w:val="28"/>
          <w:lang w:val="en-US"/>
        </w:rPr>
      </w:pPr>
    </w:p>
    <w:p w14:paraId="1AA2F683" w14:textId="77777777" w:rsidR="00036133" w:rsidRPr="00F54EBD" w:rsidRDefault="00036133">
      <w:pPr>
        <w:spacing w:after="160" w:line="278" w:lineRule="auto"/>
        <w:rPr>
          <w:b/>
          <w:bCs/>
          <w:color w:val="222222"/>
          <w:sz w:val="36"/>
          <w:szCs w:val="36"/>
          <w:shd w:val="clear" w:color="auto" w:fill="FFFFFF"/>
          <w:lang w:val="en-US"/>
        </w:rPr>
      </w:pPr>
      <w:r w:rsidRPr="00F54EBD">
        <w:rPr>
          <w:b/>
          <w:bCs/>
          <w:color w:val="222222"/>
          <w:sz w:val="36"/>
          <w:szCs w:val="36"/>
          <w:shd w:val="clear" w:color="auto" w:fill="FFFFFF"/>
          <w:lang w:val="en-US"/>
        </w:rPr>
        <w:br w:type="page"/>
      </w:r>
    </w:p>
    <w:p w14:paraId="1DB19BDF" w14:textId="04EDD31B" w:rsidR="00C2795D" w:rsidRDefault="00036133" w:rsidP="00477B72">
      <w:pPr>
        <w:pStyle w:val="NormalWeb"/>
        <w:shd w:val="clear" w:color="auto" w:fill="FFFFFF"/>
        <w:spacing w:before="0" w:beforeAutospacing="0" w:after="0" w:afterAutospacing="0"/>
        <w:rPr>
          <w:b/>
          <w:bCs/>
          <w:color w:val="222222"/>
          <w:sz w:val="40"/>
          <w:szCs w:val="40"/>
          <w:shd w:val="clear" w:color="auto" w:fill="FFFFFF"/>
          <w:lang w:val="en-US"/>
        </w:rPr>
      </w:pPr>
      <w:r w:rsidRPr="00D66340">
        <w:rPr>
          <w:b/>
          <w:bCs/>
          <w:color w:val="222222"/>
          <w:sz w:val="40"/>
          <w:szCs w:val="40"/>
          <w:shd w:val="clear" w:color="auto" w:fill="FFFFFF"/>
          <w:lang w:val="en-US"/>
        </w:rPr>
        <w:lastRenderedPageBreak/>
        <w:t>Titles and Abstracts</w:t>
      </w:r>
    </w:p>
    <w:p w14:paraId="6AA8C9E3" w14:textId="77777777" w:rsidR="00C2795D" w:rsidRDefault="00C2795D" w:rsidP="00477B72">
      <w:pPr>
        <w:pStyle w:val="NormalWeb"/>
        <w:shd w:val="clear" w:color="auto" w:fill="FFFFFF"/>
        <w:spacing w:before="0" w:beforeAutospacing="0" w:after="0" w:afterAutospacing="0"/>
        <w:rPr>
          <w:b/>
          <w:bCs/>
          <w:color w:val="222222"/>
          <w:sz w:val="28"/>
          <w:szCs w:val="28"/>
          <w:shd w:val="clear" w:color="auto" w:fill="FFFFFF"/>
          <w:lang w:val="en-US"/>
        </w:rPr>
      </w:pPr>
    </w:p>
    <w:p w14:paraId="4FD1B01E" w14:textId="77777777" w:rsidR="00D65546" w:rsidRDefault="00D65546" w:rsidP="00477B72">
      <w:pPr>
        <w:pStyle w:val="NormalWeb"/>
        <w:shd w:val="clear" w:color="auto" w:fill="FFFFFF"/>
        <w:spacing w:before="0" w:beforeAutospacing="0" w:after="0" w:afterAutospacing="0"/>
        <w:rPr>
          <w:b/>
          <w:bCs/>
          <w:color w:val="222222"/>
          <w:sz w:val="28"/>
          <w:szCs w:val="28"/>
          <w:shd w:val="clear" w:color="auto" w:fill="FFFFFF"/>
          <w:lang w:val="en-US"/>
        </w:rPr>
      </w:pPr>
    </w:p>
    <w:p w14:paraId="5018F550" w14:textId="77777777" w:rsidR="00D65546" w:rsidRPr="00D66340" w:rsidRDefault="00D65546" w:rsidP="00477B72">
      <w:pPr>
        <w:pStyle w:val="NormalWeb"/>
        <w:shd w:val="clear" w:color="auto" w:fill="FFFFFF"/>
        <w:spacing w:before="0" w:beforeAutospacing="0" w:after="0" w:afterAutospacing="0"/>
        <w:rPr>
          <w:b/>
          <w:bCs/>
          <w:color w:val="222222"/>
          <w:sz w:val="28"/>
          <w:szCs w:val="28"/>
          <w:shd w:val="clear" w:color="auto" w:fill="FFFFFF"/>
          <w:lang w:val="en-US"/>
        </w:rPr>
      </w:pPr>
    </w:p>
    <w:p w14:paraId="29F01B7A" w14:textId="77777777" w:rsidR="00124EFA" w:rsidRPr="00D66340" w:rsidRDefault="00D66955" w:rsidP="00636137">
      <w:pPr>
        <w:pStyle w:val="NormalWeb"/>
        <w:keepNext/>
        <w:shd w:val="clear" w:color="auto" w:fill="FFFFFF"/>
        <w:spacing w:before="0" w:beforeAutospacing="0" w:after="0" w:afterAutospacing="0"/>
        <w:rPr>
          <w:color w:val="222222"/>
          <w:sz w:val="28"/>
          <w:szCs w:val="28"/>
          <w:shd w:val="clear" w:color="auto" w:fill="FFFFFF"/>
          <w:lang w:val="en-US"/>
        </w:rPr>
      </w:pPr>
      <w:proofErr w:type="spellStart"/>
      <w:r w:rsidRPr="00D66340">
        <w:rPr>
          <w:b/>
          <w:bCs/>
          <w:color w:val="222222"/>
          <w:sz w:val="28"/>
          <w:szCs w:val="28"/>
          <w:shd w:val="clear" w:color="auto" w:fill="FFFFFF"/>
          <w:lang w:val="en-US"/>
        </w:rPr>
        <w:t>Hansjoerg</w:t>
      </w:r>
      <w:proofErr w:type="spellEnd"/>
      <w:r w:rsidRPr="00D66340">
        <w:rPr>
          <w:b/>
          <w:bCs/>
          <w:color w:val="222222"/>
          <w:sz w:val="28"/>
          <w:szCs w:val="28"/>
          <w:shd w:val="clear" w:color="auto" w:fill="FFFFFF"/>
          <w:lang w:val="en-US"/>
        </w:rPr>
        <w:t xml:space="preserve"> </w:t>
      </w:r>
      <w:proofErr w:type="spellStart"/>
      <w:r w:rsidRPr="00D66340">
        <w:rPr>
          <w:b/>
          <w:bCs/>
          <w:color w:val="222222"/>
          <w:sz w:val="28"/>
          <w:szCs w:val="28"/>
          <w:shd w:val="clear" w:color="auto" w:fill="FFFFFF"/>
          <w:lang w:val="en-US"/>
        </w:rPr>
        <w:t>Albrecher</w:t>
      </w:r>
      <w:proofErr w:type="spellEnd"/>
      <w:r w:rsidRPr="00D66340">
        <w:rPr>
          <w:b/>
          <w:bCs/>
          <w:color w:val="222222"/>
          <w:sz w:val="28"/>
          <w:szCs w:val="28"/>
          <w:shd w:val="clear" w:color="auto" w:fill="FFFFFF"/>
          <w:lang w:val="en-US"/>
        </w:rPr>
        <w:t xml:space="preserve"> </w:t>
      </w:r>
      <w:r w:rsidRPr="00D66340">
        <w:rPr>
          <w:color w:val="222222"/>
          <w:sz w:val="28"/>
          <w:szCs w:val="28"/>
          <w:shd w:val="clear" w:color="auto" w:fill="FFFFFF"/>
          <w:lang w:val="en-US"/>
        </w:rPr>
        <w:t>(HEC, Lausanne)</w:t>
      </w:r>
    </w:p>
    <w:p w14:paraId="45EBBBB8" w14:textId="4FA5E286" w:rsidR="00124EFA" w:rsidRDefault="00124EFA" w:rsidP="00636137">
      <w:pPr>
        <w:pStyle w:val="NormalWeb"/>
        <w:keepNext/>
        <w:shd w:val="clear" w:color="auto" w:fill="FFFFFF"/>
        <w:spacing w:before="0" w:beforeAutospacing="0" w:after="0" w:afterAutospacing="0"/>
        <w:rPr>
          <w:color w:val="222222"/>
          <w:sz w:val="28"/>
          <w:szCs w:val="28"/>
          <w:shd w:val="clear" w:color="auto" w:fill="FFFFFF"/>
          <w:lang w:val="en-US"/>
        </w:rPr>
      </w:pPr>
      <w:r w:rsidRPr="00124EFA">
        <w:rPr>
          <w:color w:val="222222"/>
          <w:sz w:val="28"/>
          <w:szCs w:val="28"/>
          <w:shd w:val="clear" w:color="auto" w:fill="FFFFFF"/>
          <w:lang w:val="en-US"/>
        </w:rPr>
        <w:t>Optimal dividend strategies for a catastrophe insurer</w:t>
      </w:r>
    </w:p>
    <w:p w14:paraId="744E3869" w14:textId="77D7110C" w:rsidR="00775D57" w:rsidRDefault="00124EFA" w:rsidP="00636137">
      <w:pPr>
        <w:pStyle w:val="NormalWeb"/>
        <w:keepNext/>
        <w:shd w:val="clear" w:color="auto" w:fill="FFFFFF"/>
        <w:spacing w:before="120" w:beforeAutospacing="0" w:after="0" w:afterAutospacing="0"/>
        <w:jc w:val="both"/>
        <w:rPr>
          <w:color w:val="222222"/>
          <w:shd w:val="clear" w:color="auto" w:fill="FFFFFF"/>
          <w:lang w:val="en-US"/>
        </w:rPr>
      </w:pPr>
      <w:r w:rsidRPr="00124EFA">
        <w:rPr>
          <w:color w:val="222222"/>
          <w:shd w:val="clear" w:color="auto" w:fill="FFFFFF"/>
          <w:lang w:val="en-US"/>
        </w:rPr>
        <w:t xml:space="preserve">We study the problem of optimally paying out dividends from an insurance portfolio, when the criterion is to maximize the expected discounted dividends over the lifetime of the company and the portfolio contains claims due to natural catastrophes, modelled by a shot-noise Cox claim number process. We solve the resulting two-dimensional stochastic control problem, and uniformly approximate the optimal value function through a discretization of the space of the free surplus of the portfolio and the current claim intensity level. It is shown that the nature of the barrier and band strategies known from the classical models with constant Poisson claim intensity carry over in a certain way to this more general situation, leading to action and non-action regions for the dividend payments as a function of the current surplus and intensity level. We also discuss some interpretations in terms of upward potential for shareholders when including a catastrophe sector in the portfolio. </w:t>
      </w:r>
    </w:p>
    <w:p w14:paraId="27CA4DF6" w14:textId="67A4C271" w:rsidR="004461C6" w:rsidRPr="004461C6" w:rsidRDefault="004461C6" w:rsidP="00636137">
      <w:pPr>
        <w:pStyle w:val="NormalWeb"/>
        <w:keepNext/>
        <w:shd w:val="clear" w:color="auto" w:fill="FFFFFF"/>
        <w:spacing w:before="0" w:beforeAutospacing="0" w:after="0" w:afterAutospacing="0"/>
        <w:rPr>
          <w:color w:val="222222"/>
          <w:sz w:val="22"/>
          <w:szCs w:val="22"/>
          <w:shd w:val="clear" w:color="auto" w:fill="FFFFFF"/>
          <w:lang w:val="en-US"/>
        </w:rPr>
      </w:pPr>
      <w:r w:rsidRPr="00124EFA">
        <w:rPr>
          <w:color w:val="222222"/>
          <w:sz w:val="22"/>
          <w:szCs w:val="22"/>
          <w:shd w:val="clear" w:color="auto" w:fill="FFFFFF"/>
          <w:lang w:val="en-US"/>
        </w:rPr>
        <w:t xml:space="preserve">This is joint work with Pablo </w:t>
      </w:r>
      <w:proofErr w:type="spellStart"/>
      <w:r w:rsidRPr="00124EFA">
        <w:rPr>
          <w:color w:val="222222"/>
          <w:sz w:val="22"/>
          <w:szCs w:val="22"/>
          <w:shd w:val="clear" w:color="auto" w:fill="FFFFFF"/>
          <w:lang w:val="en-US"/>
        </w:rPr>
        <w:t>Azcue</w:t>
      </w:r>
      <w:proofErr w:type="spellEnd"/>
      <w:r w:rsidRPr="00124EFA">
        <w:rPr>
          <w:color w:val="222222"/>
          <w:sz w:val="22"/>
          <w:szCs w:val="22"/>
          <w:shd w:val="clear" w:color="auto" w:fill="FFFFFF"/>
          <w:lang w:val="en-US"/>
        </w:rPr>
        <w:t xml:space="preserve"> and Nora </w:t>
      </w:r>
      <w:proofErr w:type="spellStart"/>
      <w:r w:rsidRPr="00124EFA">
        <w:rPr>
          <w:color w:val="222222"/>
          <w:sz w:val="22"/>
          <w:szCs w:val="22"/>
          <w:shd w:val="clear" w:color="auto" w:fill="FFFFFF"/>
          <w:lang w:val="en-US"/>
        </w:rPr>
        <w:t>Muler</w:t>
      </w:r>
      <w:proofErr w:type="spellEnd"/>
      <w:r w:rsidRPr="00124EFA">
        <w:rPr>
          <w:color w:val="222222"/>
          <w:sz w:val="22"/>
          <w:szCs w:val="22"/>
          <w:shd w:val="clear" w:color="auto" w:fill="FFFFFF"/>
          <w:lang w:val="en-US"/>
        </w:rPr>
        <w:t>.</w:t>
      </w:r>
    </w:p>
    <w:p w14:paraId="1AAB7CAF" w14:textId="77777777" w:rsidR="00124EFA" w:rsidRPr="00124EFA" w:rsidRDefault="00124EFA" w:rsidP="00124EFA">
      <w:pPr>
        <w:pStyle w:val="NormalWeb"/>
        <w:shd w:val="clear" w:color="auto" w:fill="FFFFFF"/>
        <w:spacing w:before="0" w:beforeAutospacing="0" w:after="0" w:afterAutospacing="0"/>
        <w:jc w:val="both"/>
        <w:rPr>
          <w:color w:val="222222"/>
          <w:shd w:val="clear" w:color="auto" w:fill="FFFFFF"/>
          <w:lang w:val="en-US"/>
        </w:rPr>
      </w:pPr>
    </w:p>
    <w:p w14:paraId="7D42CCF2" w14:textId="2209E676" w:rsidR="00477B72" w:rsidRPr="009E6AE1" w:rsidRDefault="00477B72" w:rsidP="002B7540">
      <w:pPr>
        <w:pStyle w:val="NormalWeb"/>
        <w:keepNext/>
        <w:shd w:val="clear" w:color="auto" w:fill="FFFFFF"/>
        <w:spacing w:before="0" w:beforeAutospacing="0" w:after="0" w:afterAutospacing="0"/>
        <w:rPr>
          <w:color w:val="222222"/>
          <w:sz w:val="28"/>
          <w:szCs w:val="28"/>
          <w:shd w:val="clear" w:color="auto" w:fill="FFFFFF"/>
          <w:lang w:val="en-US"/>
        </w:rPr>
      </w:pPr>
      <w:r w:rsidRPr="009E6AE1">
        <w:rPr>
          <w:b/>
          <w:bCs/>
          <w:color w:val="222222"/>
          <w:sz w:val="28"/>
          <w:szCs w:val="28"/>
          <w:shd w:val="clear" w:color="auto" w:fill="FFFFFF"/>
          <w:lang w:val="en-US"/>
        </w:rPr>
        <w:t xml:space="preserve">Natalia </w:t>
      </w:r>
      <w:proofErr w:type="spellStart"/>
      <w:r w:rsidRPr="009E6AE1">
        <w:rPr>
          <w:b/>
          <w:bCs/>
          <w:color w:val="222222"/>
          <w:sz w:val="28"/>
          <w:szCs w:val="28"/>
          <w:shd w:val="clear" w:color="auto" w:fill="FFFFFF"/>
          <w:lang w:val="en-US"/>
        </w:rPr>
        <w:t>Bahamonde</w:t>
      </w:r>
      <w:proofErr w:type="spellEnd"/>
      <w:r w:rsidRPr="009E6AE1">
        <w:rPr>
          <w:color w:val="222222"/>
          <w:sz w:val="28"/>
          <w:szCs w:val="28"/>
          <w:shd w:val="clear" w:color="auto" w:fill="FFFFFF"/>
          <w:lang w:val="en-US"/>
        </w:rPr>
        <w:t xml:space="preserve"> (PUCV, Valparaiso)</w:t>
      </w:r>
    </w:p>
    <w:p w14:paraId="60EE56F6" w14:textId="77777777" w:rsidR="0022038F" w:rsidRPr="0022038F" w:rsidRDefault="0022038F" w:rsidP="002B7540">
      <w:pPr>
        <w:pStyle w:val="NormalWeb"/>
        <w:keepNext/>
        <w:shd w:val="clear" w:color="auto" w:fill="FFFFFF"/>
        <w:spacing w:before="0" w:beforeAutospacing="0" w:after="0" w:afterAutospacing="0"/>
        <w:rPr>
          <w:color w:val="222222"/>
          <w:sz w:val="28"/>
          <w:szCs w:val="28"/>
          <w:shd w:val="clear" w:color="auto" w:fill="FFFFFF"/>
          <w:lang w:val="en-US"/>
        </w:rPr>
      </w:pPr>
      <w:r w:rsidRPr="0022038F">
        <w:rPr>
          <w:color w:val="222222"/>
          <w:sz w:val="28"/>
          <w:szCs w:val="28"/>
          <w:shd w:val="clear" w:color="auto" w:fill="FFFFFF"/>
          <w:lang w:val="en-US"/>
        </w:rPr>
        <w:t>Missing, random and irregular data in time series: an overview.</w:t>
      </w:r>
    </w:p>
    <w:p w14:paraId="1A2F89EF" w14:textId="77777777" w:rsidR="0022038F" w:rsidRPr="002B7540" w:rsidRDefault="0022038F" w:rsidP="002B7540">
      <w:pPr>
        <w:pStyle w:val="NormalWeb"/>
        <w:keepNext/>
        <w:shd w:val="clear" w:color="auto" w:fill="FFFFFF"/>
        <w:spacing w:before="120" w:beforeAutospacing="0" w:after="0" w:afterAutospacing="0"/>
        <w:jc w:val="both"/>
        <w:rPr>
          <w:color w:val="222222"/>
          <w:sz w:val="22"/>
          <w:szCs w:val="22"/>
          <w:shd w:val="clear" w:color="auto" w:fill="FFFFFF"/>
          <w:lang w:val="en-US"/>
        </w:rPr>
      </w:pPr>
      <w:r w:rsidRPr="002B7540">
        <w:rPr>
          <w:color w:val="222222"/>
          <w:sz w:val="22"/>
          <w:szCs w:val="22"/>
          <w:shd w:val="clear" w:color="auto" w:fill="FFFFFF"/>
          <w:lang w:val="en-US"/>
        </w:rPr>
        <w:t xml:space="preserve">There is a distinction between missing data and unevenly spaced data in the context of time series. The absence of observations at specific time points is referred to as missing data, whereas irregularly spaced data refers to observations that are not equally or consistently distributed in time. When there are gaps or intervals in the time series when no observations are available, this is referred to as missing data. These gaps can occur for a variety of reasons, including data collection issues, technical concerns, or just a lack of data for a specific </w:t>
      </w:r>
      <w:proofErr w:type="gramStart"/>
      <w:r w:rsidRPr="002B7540">
        <w:rPr>
          <w:color w:val="222222"/>
          <w:sz w:val="22"/>
          <w:szCs w:val="22"/>
          <w:shd w:val="clear" w:color="auto" w:fill="FFFFFF"/>
          <w:lang w:val="en-US"/>
        </w:rPr>
        <w:t>time period</w:t>
      </w:r>
      <w:proofErr w:type="gramEnd"/>
      <w:r w:rsidRPr="002B7540">
        <w:rPr>
          <w:color w:val="222222"/>
          <w:sz w:val="22"/>
          <w:szCs w:val="22"/>
          <w:shd w:val="clear" w:color="auto" w:fill="FFFFFF"/>
          <w:lang w:val="en-US"/>
        </w:rPr>
        <w:t>. Missing data can induce bias and compromise the accuracy of analysis and forecasting models. Dealing with missing data is therefore critical in time series analysis to achieve valid results.</w:t>
      </w:r>
    </w:p>
    <w:p w14:paraId="2EFFA1BB" w14:textId="2CCB5883" w:rsidR="00220CFE" w:rsidRPr="002B7540" w:rsidRDefault="0022038F" w:rsidP="002B7540">
      <w:pPr>
        <w:pStyle w:val="NormalWeb"/>
        <w:keepNext/>
        <w:shd w:val="clear" w:color="auto" w:fill="FFFFFF"/>
        <w:spacing w:before="0" w:beforeAutospacing="0" w:after="0" w:afterAutospacing="0"/>
        <w:jc w:val="both"/>
        <w:rPr>
          <w:color w:val="222222"/>
          <w:sz w:val="22"/>
          <w:szCs w:val="22"/>
          <w:shd w:val="clear" w:color="auto" w:fill="FFFFFF"/>
          <w:lang w:val="en-US"/>
        </w:rPr>
      </w:pPr>
      <w:r w:rsidRPr="002B7540">
        <w:rPr>
          <w:color w:val="222222"/>
          <w:sz w:val="22"/>
          <w:szCs w:val="22"/>
          <w:shd w:val="clear" w:color="auto" w:fill="FFFFFF"/>
          <w:lang w:val="en-US"/>
        </w:rPr>
        <w:t>The aim of the talk is to draw attention to various possibilities for new research topics in the context of missing data in time series. Different ways in which missing data arise and an overview of the ways in which these have been considered mainly for parameter estimation will be given. Different real data scenarios in which missing data occur under different structures and modes of dependence will also be presented.</w:t>
      </w:r>
    </w:p>
    <w:p w14:paraId="299056E9" w14:textId="77777777" w:rsidR="00477B72" w:rsidRPr="002B7540" w:rsidRDefault="00477B72" w:rsidP="00477B72">
      <w:pPr>
        <w:pStyle w:val="NormalWeb"/>
        <w:shd w:val="clear" w:color="auto" w:fill="FFFFFF"/>
        <w:spacing w:before="0" w:beforeAutospacing="0" w:after="0" w:afterAutospacing="0"/>
        <w:rPr>
          <w:color w:val="222222"/>
          <w:sz w:val="22"/>
          <w:szCs w:val="22"/>
          <w:shd w:val="clear" w:color="auto" w:fill="FFFFFF"/>
          <w:lang w:val="en-US"/>
        </w:rPr>
      </w:pPr>
    </w:p>
    <w:p w14:paraId="79A8431A" w14:textId="77777777" w:rsidR="00715153" w:rsidRPr="009E6AE1" w:rsidRDefault="00715153" w:rsidP="004D7B6A">
      <w:pPr>
        <w:pStyle w:val="NormalWeb"/>
        <w:keepNext/>
        <w:shd w:val="clear" w:color="auto" w:fill="FFFFFF"/>
        <w:spacing w:before="0" w:beforeAutospacing="0" w:after="0" w:afterAutospacing="0"/>
        <w:rPr>
          <w:color w:val="222222"/>
          <w:sz w:val="28"/>
          <w:szCs w:val="28"/>
          <w:shd w:val="clear" w:color="auto" w:fill="FFFFFF"/>
          <w:lang w:val="en-US"/>
        </w:rPr>
      </w:pPr>
      <w:r w:rsidRPr="009E6AE1">
        <w:rPr>
          <w:b/>
          <w:bCs/>
          <w:color w:val="222222"/>
          <w:sz w:val="28"/>
          <w:szCs w:val="28"/>
          <w:shd w:val="clear" w:color="auto" w:fill="FFFFFF"/>
          <w:lang w:val="en-US"/>
        </w:rPr>
        <w:t xml:space="preserve">Patrice </w:t>
      </w:r>
      <w:proofErr w:type="spellStart"/>
      <w:r w:rsidRPr="009E6AE1">
        <w:rPr>
          <w:b/>
          <w:bCs/>
          <w:color w:val="222222"/>
          <w:sz w:val="28"/>
          <w:szCs w:val="28"/>
          <w:shd w:val="clear" w:color="auto" w:fill="FFFFFF"/>
          <w:lang w:val="en-US"/>
        </w:rPr>
        <w:t>Bertail</w:t>
      </w:r>
      <w:proofErr w:type="spellEnd"/>
      <w:r w:rsidRPr="009E6AE1">
        <w:rPr>
          <w:color w:val="222222"/>
          <w:sz w:val="28"/>
          <w:szCs w:val="28"/>
          <w:shd w:val="clear" w:color="auto" w:fill="FFFFFF"/>
          <w:lang w:val="en-US"/>
        </w:rPr>
        <w:t xml:space="preserve"> (Nanterre, Paris)</w:t>
      </w:r>
    </w:p>
    <w:p w14:paraId="0F5B9749" w14:textId="5F8E9CEE" w:rsidR="004D7B6A" w:rsidRPr="004D7B6A" w:rsidRDefault="004D7B6A" w:rsidP="004D7B6A">
      <w:pPr>
        <w:pStyle w:val="NormalWeb"/>
        <w:keepNext/>
        <w:shd w:val="clear" w:color="auto" w:fill="FFFFFF"/>
        <w:spacing w:before="0" w:beforeAutospacing="0" w:after="0" w:afterAutospacing="0"/>
        <w:jc w:val="both"/>
        <w:rPr>
          <w:color w:val="222222"/>
          <w:sz w:val="28"/>
          <w:szCs w:val="28"/>
          <w:shd w:val="clear" w:color="auto" w:fill="FFFFFF"/>
          <w:lang w:val="en-US"/>
        </w:rPr>
      </w:pPr>
      <w:r w:rsidRPr="004D7B6A">
        <w:rPr>
          <w:color w:val="222222"/>
          <w:sz w:val="28"/>
          <w:szCs w:val="28"/>
          <w:shd w:val="clear" w:color="auto" w:fill="FFFFFF"/>
          <w:lang w:val="en-US"/>
        </w:rPr>
        <w:t>Dynamic modelling of food nutrients/contaminant exposure</w:t>
      </w:r>
      <w:r>
        <w:rPr>
          <w:color w:val="222222"/>
          <w:sz w:val="28"/>
          <w:szCs w:val="28"/>
          <w:shd w:val="clear" w:color="auto" w:fill="FFFFFF"/>
          <w:lang w:val="en-US"/>
        </w:rPr>
        <w:t>:</w:t>
      </w:r>
      <w:r w:rsidRPr="004D7B6A">
        <w:rPr>
          <w:color w:val="222222"/>
          <w:sz w:val="28"/>
          <w:szCs w:val="28"/>
          <w:shd w:val="clear" w:color="auto" w:fill="FFFFFF"/>
          <w:lang w:val="en-US"/>
        </w:rPr>
        <w:t xml:space="preserve"> an overview</w:t>
      </w:r>
    </w:p>
    <w:p w14:paraId="1D2BB6FC" w14:textId="78C49A6E" w:rsidR="00715153" w:rsidRPr="004D7B6A" w:rsidRDefault="004D7B6A" w:rsidP="004D7B6A">
      <w:pPr>
        <w:pStyle w:val="NormalWeb"/>
        <w:keepNext/>
        <w:shd w:val="clear" w:color="auto" w:fill="FFFFFF"/>
        <w:spacing w:before="120" w:beforeAutospacing="0" w:after="0" w:afterAutospacing="0"/>
        <w:jc w:val="both"/>
        <w:rPr>
          <w:color w:val="222222"/>
          <w:sz w:val="22"/>
          <w:szCs w:val="22"/>
          <w:shd w:val="clear" w:color="auto" w:fill="FFFFFF"/>
          <w:lang w:val="en-US"/>
        </w:rPr>
      </w:pPr>
      <w:r w:rsidRPr="004D7B6A">
        <w:rPr>
          <w:color w:val="222222"/>
          <w:sz w:val="22"/>
          <w:szCs w:val="22"/>
          <w:shd w:val="clear" w:color="auto" w:fill="FFFFFF"/>
          <w:lang w:val="en-US"/>
        </w:rPr>
        <w:t xml:space="preserve">The purpose of this talk is to review some recent approaches for assessing contamination/nutrition risks in food essentially from a dynamical perspective. We will present first the classical static approach (used for instance in constructing the </w:t>
      </w:r>
      <w:proofErr w:type="spellStart"/>
      <w:r w:rsidRPr="004D7B6A">
        <w:rPr>
          <w:color w:val="222222"/>
          <w:sz w:val="22"/>
          <w:szCs w:val="22"/>
          <w:shd w:val="clear" w:color="auto" w:fill="FFFFFF"/>
          <w:lang w:val="en-US"/>
        </w:rPr>
        <w:t>nutriscore</w:t>
      </w:r>
      <w:proofErr w:type="spellEnd"/>
      <w:r w:rsidRPr="004D7B6A">
        <w:rPr>
          <w:color w:val="222222"/>
          <w:sz w:val="22"/>
          <w:szCs w:val="22"/>
          <w:shd w:val="clear" w:color="auto" w:fill="FFFFFF"/>
          <w:lang w:val="en-US"/>
        </w:rPr>
        <w:t xml:space="preserve">). The basic dynamic model called KEDM (Kinetic Exposure Dynamic model) is closely related to a reversed </w:t>
      </w:r>
      <w:proofErr w:type="spellStart"/>
      <w:r w:rsidRPr="004D7B6A">
        <w:rPr>
          <w:color w:val="222222"/>
          <w:sz w:val="22"/>
          <w:szCs w:val="22"/>
          <w:shd w:val="clear" w:color="auto" w:fill="FFFFFF"/>
          <w:lang w:val="en-US"/>
        </w:rPr>
        <w:t>Spaare</w:t>
      </w:r>
      <w:proofErr w:type="spellEnd"/>
      <w:r w:rsidRPr="004D7B6A">
        <w:rPr>
          <w:color w:val="222222"/>
          <w:sz w:val="22"/>
          <w:szCs w:val="22"/>
          <w:shd w:val="clear" w:color="auto" w:fill="FFFFFF"/>
          <w:lang w:val="en-US"/>
        </w:rPr>
        <w:t xml:space="preserve">-Andersen model (used in insurance) with a natural barrier at 0 and PDMP models, with exponential elimination of contaminants. The purpose is to try to evaluate the probability to be simultaneously over a safe (low) threshold for basic nutrients and below a high threshold for contaminants or "bad" nutrients (like sugar, salt, fat) in the long term. We will show how </w:t>
      </w:r>
      <w:proofErr w:type="gramStart"/>
      <w:r w:rsidRPr="004D7B6A">
        <w:rPr>
          <w:color w:val="222222"/>
          <w:sz w:val="22"/>
          <w:szCs w:val="22"/>
          <w:shd w:val="clear" w:color="auto" w:fill="FFFFFF"/>
          <w:lang w:val="en-US"/>
        </w:rPr>
        <w:t>taking into account</w:t>
      </w:r>
      <w:proofErr w:type="gramEnd"/>
      <w:r w:rsidRPr="004D7B6A">
        <w:rPr>
          <w:color w:val="222222"/>
          <w:sz w:val="22"/>
          <w:szCs w:val="22"/>
          <w:shd w:val="clear" w:color="auto" w:fill="FFFFFF"/>
          <w:lang w:val="en-US"/>
        </w:rPr>
        <w:t xml:space="preserve"> the assimilation process can induce fat tail </w:t>
      </w:r>
      <w:proofErr w:type="spellStart"/>
      <w:r w:rsidRPr="004D7B6A">
        <w:rPr>
          <w:color w:val="222222"/>
          <w:sz w:val="22"/>
          <w:szCs w:val="22"/>
          <w:shd w:val="clear" w:color="auto" w:fill="FFFFFF"/>
          <w:lang w:val="en-US"/>
        </w:rPr>
        <w:t>behaviour</w:t>
      </w:r>
      <w:proofErr w:type="spellEnd"/>
      <w:r w:rsidRPr="004D7B6A">
        <w:rPr>
          <w:color w:val="222222"/>
          <w:sz w:val="22"/>
          <w:szCs w:val="22"/>
          <w:shd w:val="clear" w:color="auto" w:fill="FFFFFF"/>
          <w:lang w:val="en-US"/>
        </w:rPr>
        <w:t xml:space="preserve"> in the accumulation process in the body. Several single or multiple compartment models have also been proposed recently to model the long-term behavior of contaminants in the body that we will present shortly.</w:t>
      </w:r>
    </w:p>
    <w:p w14:paraId="76E3D33D" w14:textId="77777777" w:rsidR="00715153" w:rsidRPr="004D7B6A" w:rsidRDefault="00715153" w:rsidP="00715153">
      <w:pPr>
        <w:pStyle w:val="NormalWeb"/>
        <w:shd w:val="clear" w:color="auto" w:fill="FFFFFF"/>
        <w:spacing w:before="0" w:beforeAutospacing="0" w:after="0" w:afterAutospacing="0"/>
        <w:rPr>
          <w:color w:val="222222"/>
          <w:sz w:val="28"/>
          <w:szCs w:val="28"/>
          <w:shd w:val="clear" w:color="auto" w:fill="FFFFFF"/>
          <w:lang w:val="en-US"/>
        </w:rPr>
      </w:pPr>
    </w:p>
    <w:p w14:paraId="5EFB1408" w14:textId="66AB38A3" w:rsidR="008B2096" w:rsidRPr="00A96F9F" w:rsidRDefault="008B2096" w:rsidP="000D41D2">
      <w:pPr>
        <w:pStyle w:val="NormalWeb"/>
        <w:keepNext/>
        <w:shd w:val="clear" w:color="auto" w:fill="FFFFFF"/>
        <w:spacing w:before="0" w:beforeAutospacing="0" w:after="0" w:afterAutospacing="0"/>
        <w:rPr>
          <w:color w:val="222222"/>
          <w:sz w:val="28"/>
          <w:szCs w:val="28"/>
          <w:shd w:val="clear" w:color="auto" w:fill="FFFFFF"/>
        </w:rPr>
      </w:pPr>
      <w:r w:rsidRPr="00A96F9F">
        <w:rPr>
          <w:b/>
          <w:bCs/>
          <w:color w:val="222222"/>
          <w:sz w:val="28"/>
          <w:szCs w:val="28"/>
          <w:shd w:val="clear" w:color="auto" w:fill="FFFFFF"/>
        </w:rPr>
        <w:lastRenderedPageBreak/>
        <w:t xml:space="preserve">Felix </w:t>
      </w:r>
      <w:proofErr w:type="spellStart"/>
      <w:r w:rsidRPr="00A96F9F">
        <w:rPr>
          <w:b/>
          <w:bCs/>
          <w:color w:val="222222"/>
          <w:sz w:val="28"/>
          <w:szCs w:val="28"/>
          <w:shd w:val="clear" w:color="auto" w:fill="FFFFFF"/>
        </w:rPr>
        <w:t>Cheysson</w:t>
      </w:r>
      <w:proofErr w:type="spellEnd"/>
      <w:r w:rsidRPr="00A96F9F">
        <w:rPr>
          <w:color w:val="222222"/>
          <w:sz w:val="28"/>
          <w:szCs w:val="28"/>
          <w:shd w:val="clear" w:color="auto" w:fill="FFFFFF"/>
        </w:rPr>
        <w:t xml:space="preserve"> </w:t>
      </w:r>
      <w:r w:rsidR="00766C05" w:rsidRPr="00766C05">
        <w:rPr>
          <w:color w:val="222222"/>
          <w:sz w:val="28"/>
          <w:szCs w:val="28"/>
          <w:shd w:val="clear" w:color="auto" w:fill="FFFFFF"/>
        </w:rPr>
        <w:t>(Univ-Eiffel, Champs-sur-Marne)</w:t>
      </w:r>
    </w:p>
    <w:p w14:paraId="5ADF706D" w14:textId="0F34272E" w:rsidR="000D41D2" w:rsidRPr="000D41D2" w:rsidRDefault="000D41D2" w:rsidP="000D41D2">
      <w:pPr>
        <w:pStyle w:val="NormalWeb"/>
        <w:keepNext/>
        <w:shd w:val="clear" w:color="auto" w:fill="FFFFFF"/>
        <w:spacing w:before="0" w:beforeAutospacing="0" w:after="0" w:afterAutospacing="0"/>
        <w:rPr>
          <w:color w:val="222222"/>
          <w:sz w:val="28"/>
          <w:szCs w:val="28"/>
          <w:shd w:val="clear" w:color="auto" w:fill="FFFFFF"/>
          <w:lang w:val="en-US"/>
        </w:rPr>
      </w:pPr>
      <w:r w:rsidRPr="000D41D2">
        <w:rPr>
          <w:color w:val="222222"/>
          <w:sz w:val="28"/>
          <w:szCs w:val="28"/>
          <w:shd w:val="clear" w:color="auto" w:fill="FFFFFF"/>
          <w:lang w:val="en-US"/>
        </w:rPr>
        <w:t>Hawkes processes in random environment</w:t>
      </w:r>
    </w:p>
    <w:p w14:paraId="27EAA7B5" w14:textId="371165FE" w:rsidR="000D41D2" w:rsidRPr="000D41D2" w:rsidRDefault="000D41D2" w:rsidP="000D41D2">
      <w:pPr>
        <w:pStyle w:val="NormalWeb"/>
        <w:keepNext/>
        <w:shd w:val="clear" w:color="auto" w:fill="FFFFFF"/>
        <w:spacing w:before="120" w:beforeAutospacing="0" w:after="0" w:afterAutospacing="0"/>
        <w:jc w:val="both"/>
        <w:rPr>
          <w:color w:val="222222"/>
          <w:sz w:val="22"/>
          <w:szCs w:val="22"/>
          <w:shd w:val="clear" w:color="auto" w:fill="FFFFFF"/>
          <w:lang w:val="en-US"/>
        </w:rPr>
      </w:pPr>
      <w:r w:rsidRPr="000D41D2">
        <w:rPr>
          <w:color w:val="222222"/>
          <w:sz w:val="22"/>
          <w:szCs w:val="22"/>
          <w:shd w:val="clear" w:color="auto" w:fill="FFFFFF"/>
          <w:lang w:val="en-US"/>
        </w:rPr>
        <w:t>Hawkes processes are a family of point processes for which the occurrence of any event increases the probability of further events occurring.</w:t>
      </w:r>
      <w:r>
        <w:rPr>
          <w:color w:val="222222"/>
          <w:sz w:val="22"/>
          <w:szCs w:val="22"/>
          <w:shd w:val="clear" w:color="auto" w:fill="FFFFFF"/>
          <w:lang w:val="en-US"/>
        </w:rPr>
        <w:t xml:space="preserve"> </w:t>
      </w:r>
      <w:r w:rsidRPr="000D41D2">
        <w:rPr>
          <w:color w:val="222222"/>
          <w:sz w:val="22"/>
          <w:szCs w:val="22"/>
          <w:shd w:val="clear" w:color="auto" w:fill="FFFFFF"/>
          <w:lang w:val="en-US"/>
        </w:rPr>
        <w:t>Thanks to the cluster process representation of Hawkes &amp; Oakes (1974), they can be seen as a time-continuous version of the well-known Galton-Watson process.</w:t>
      </w:r>
    </w:p>
    <w:p w14:paraId="1FEC5296" w14:textId="53E9D062" w:rsidR="00220CFE" w:rsidRPr="000D41D2" w:rsidRDefault="000D41D2" w:rsidP="000D41D2">
      <w:pPr>
        <w:pStyle w:val="NormalWeb"/>
        <w:keepNext/>
        <w:shd w:val="clear" w:color="auto" w:fill="FFFFFF"/>
        <w:spacing w:before="0" w:beforeAutospacing="0" w:after="0" w:afterAutospacing="0"/>
        <w:jc w:val="both"/>
        <w:rPr>
          <w:color w:val="222222"/>
          <w:sz w:val="22"/>
          <w:szCs w:val="22"/>
          <w:shd w:val="clear" w:color="auto" w:fill="FFFFFF"/>
          <w:lang w:val="en-US"/>
        </w:rPr>
      </w:pPr>
      <w:r w:rsidRPr="000D41D2">
        <w:rPr>
          <w:color w:val="222222"/>
          <w:sz w:val="22"/>
          <w:szCs w:val="22"/>
          <w:shd w:val="clear" w:color="auto" w:fill="FFFFFF"/>
          <w:lang w:val="en-US"/>
        </w:rPr>
        <w:t>A common extension of the GW process is the branching process with random environment, for which the law of reproduction is allowed to change between generations (Smith 1968).</w:t>
      </w:r>
      <w:r>
        <w:rPr>
          <w:color w:val="222222"/>
          <w:sz w:val="22"/>
          <w:szCs w:val="22"/>
          <w:shd w:val="clear" w:color="auto" w:fill="FFFFFF"/>
          <w:lang w:val="en-US"/>
        </w:rPr>
        <w:t xml:space="preserve"> </w:t>
      </w:r>
      <w:r w:rsidRPr="000D41D2">
        <w:rPr>
          <w:color w:val="222222"/>
          <w:sz w:val="22"/>
          <w:szCs w:val="22"/>
          <w:shd w:val="clear" w:color="auto" w:fill="FFFFFF"/>
          <w:lang w:val="en-US"/>
        </w:rPr>
        <w:t>In this talk, we extend the Hawkes process by including a random environment governing the rate of reproduction of the process, and establish the assumptions needed to ensure the existence of such a process.</w:t>
      </w:r>
      <w:r>
        <w:rPr>
          <w:color w:val="222222"/>
          <w:sz w:val="22"/>
          <w:szCs w:val="22"/>
          <w:shd w:val="clear" w:color="auto" w:fill="FFFFFF"/>
          <w:lang w:val="en-US"/>
        </w:rPr>
        <w:t xml:space="preserve"> </w:t>
      </w:r>
      <w:r w:rsidRPr="000D41D2">
        <w:rPr>
          <w:color w:val="222222"/>
          <w:sz w:val="22"/>
          <w:szCs w:val="22"/>
          <w:shd w:val="clear" w:color="auto" w:fill="FFFFFF"/>
          <w:lang w:val="en-US"/>
        </w:rPr>
        <w:t>We then propose and study simulation procedures for this process.</w:t>
      </w:r>
    </w:p>
    <w:p w14:paraId="4E293476" w14:textId="77777777" w:rsidR="00A96F9F" w:rsidRPr="000D41D2" w:rsidRDefault="00A96F9F" w:rsidP="001F4465">
      <w:pPr>
        <w:pStyle w:val="NormalWeb"/>
        <w:shd w:val="clear" w:color="auto" w:fill="FFFFFF"/>
        <w:spacing w:before="0" w:beforeAutospacing="0" w:after="0" w:afterAutospacing="0"/>
        <w:rPr>
          <w:color w:val="222222"/>
          <w:shd w:val="clear" w:color="auto" w:fill="FFFFFF"/>
          <w:lang w:val="en-US"/>
        </w:rPr>
      </w:pPr>
    </w:p>
    <w:p w14:paraId="73C97182" w14:textId="200CA05E" w:rsidR="00D66955" w:rsidRPr="0029347D" w:rsidRDefault="00D66955" w:rsidP="0029347D">
      <w:pPr>
        <w:pStyle w:val="NormalWeb"/>
        <w:keepNext/>
        <w:shd w:val="clear" w:color="auto" w:fill="FFFFFF"/>
        <w:spacing w:before="0" w:beforeAutospacing="0" w:after="0" w:afterAutospacing="0"/>
        <w:rPr>
          <w:color w:val="222222"/>
          <w:sz w:val="28"/>
          <w:szCs w:val="28"/>
          <w:shd w:val="clear" w:color="auto" w:fill="FFFFFF"/>
          <w:lang w:val="en-US"/>
        </w:rPr>
      </w:pPr>
      <w:r w:rsidRPr="0029347D">
        <w:rPr>
          <w:b/>
          <w:bCs/>
          <w:color w:val="222222"/>
          <w:sz w:val="28"/>
          <w:szCs w:val="28"/>
          <w:shd w:val="clear" w:color="auto" w:fill="FFFFFF"/>
          <w:lang w:val="en-US"/>
        </w:rPr>
        <w:t>Victor de la Pena</w:t>
      </w:r>
      <w:r w:rsidRPr="0029347D">
        <w:rPr>
          <w:color w:val="222222"/>
          <w:sz w:val="28"/>
          <w:szCs w:val="28"/>
          <w:shd w:val="clear" w:color="auto" w:fill="FFFFFF"/>
          <w:lang w:val="en-US"/>
        </w:rPr>
        <w:t xml:space="preserve"> (Columbia, New-York)</w:t>
      </w:r>
    </w:p>
    <w:p w14:paraId="7B41A751" w14:textId="77777777" w:rsidR="0029347D" w:rsidRPr="0029347D" w:rsidRDefault="0029347D" w:rsidP="0029347D">
      <w:pPr>
        <w:pStyle w:val="NormalWeb"/>
        <w:keepNext/>
        <w:shd w:val="clear" w:color="auto" w:fill="FFFFFF"/>
        <w:spacing w:before="0" w:beforeAutospacing="0" w:after="0" w:afterAutospacing="0"/>
        <w:rPr>
          <w:color w:val="222222"/>
          <w:sz w:val="28"/>
          <w:szCs w:val="28"/>
          <w:shd w:val="clear" w:color="auto" w:fill="FFFFFF"/>
          <w:lang w:val="en-US"/>
        </w:rPr>
      </w:pPr>
      <w:r w:rsidRPr="0029347D">
        <w:rPr>
          <w:color w:val="222222"/>
          <w:sz w:val="28"/>
          <w:szCs w:val="28"/>
          <w:shd w:val="clear" w:color="auto" w:fill="FFFFFF"/>
          <w:lang w:val="en-US"/>
        </w:rPr>
        <w:t>Complete Decoupling</w:t>
      </w:r>
    </w:p>
    <w:p w14:paraId="1214734D" w14:textId="497EC246" w:rsidR="00D66955" w:rsidRPr="0029347D" w:rsidRDefault="0029347D" w:rsidP="0029347D">
      <w:pPr>
        <w:pStyle w:val="NormalWeb"/>
        <w:keepNext/>
        <w:shd w:val="clear" w:color="auto" w:fill="FFFFFF"/>
        <w:spacing w:before="120" w:beforeAutospacing="0" w:after="0" w:afterAutospacing="0"/>
        <w:jc w:val="both"/>
        <w:rPr>
          <w:color w:val="222222"/>
          <w:sz w:val="22"/>
          <w:szCs w:val="22"/>
          <w:shd w:val="clear" w:color="auto" w:fill="FFFFFF"/>
          <w:lang w:val="en-US"/>
        </w:rPr>
      </w:pPr>
      <w:r w:rsidRPr="0029347D">
        <w:rPr>
          <w:color w:val="222222"/>
          <w:sz w:val="22"/>
          <w:szCs w:val="22"/>
          <w:shd w:val="clear" w:color="auto" w:fill="FFFFFF"/>
          <w:lang w:val="en-US"/>
        </w:rPr>
        <w:t>In this talk we discuss an approach to decoupling that is a natural generalization of the decoupling produced by linearity of expectations. Applications of the theory will be discussed.</w:t>
      </w:r>
    </w:p>
    <w:p w14:paraId="5B5E5269" w14:textId="77777777" w:rsidR="00D66955" w:rsidRPr="00D66955" w:rsidRDefault="00D66955" w:rsidP="0029347D">
      <w:pPr>
        <w:pStyle w:val="NormalWeb"/>
        <w:keepNext/>
        <w:shd w:val="clear" w:color="auto" w:fill="FFFFFF"/>
        <w:spacing w:before="0" w:beforeAutospacing="0" w:after="0" w:afterAutospacing="0"/>
        <w:rPr>
          <w:color w:val="222222"/>
          <w:shd w:val="clear" w:color="auto" w:fill="FFFFFF"/>
          <w:lang w:val="en-US"/>
        </w:rPr>
      </w:pPr>
    </w:p>
    <w:p w14:paraId="613A9901" w14:textId="77777777" w:rsidR="00D66955" w:rsidRPr="00A62D15" w:rsidRDefault="00D66955" w:rsidP="00636137">
      <w:pPr>
        <w:pStyle w:val="NormalWeb"/>
        <w:keepNext/>
        <w:shd w:val="clear" w:color="auto" w:fill="FFFFFF"/>
        <w:spacing w:before="0" w:beforeAutospacing="0" w:after="0" w:afterAutospacing="0"/>
        <w:rPr>
          <w:b/>
          <w:bCs/>
          <w:color w:val="222222"/>
          <w:sz w:val="28"/>
          <w:szCs w:val="28"/>
          <w:shd w:val="clear" w:color="auto" w:fill="FFFFFF"/>
          <w:lang w:val="en-US"/>
        </w:rPr>
      </w:pPr>
      <w:r w:rsidRPr="00A62D15">
        <w:rPr>
          <w:b/>
          <w:bCs/>
          <w:color w:val="222222"/>
          <w:sz w:val="28"/>
          <w:szCs w:val="28"/>
          <w:shd w:val="clear" w:color="auto" w:fill="FFFFFF"/>
          <w:lang w:val="en-US"/>
        </w:rPr>
        <w:t xml:space="preserve">Thomas </w:t>
      </w:r>
      <w:proofErr w:type="spellStart"/>
      <w:r w:rsidRPr="00A62D15">
        <w:rPr>
          <w:b/>
          <w:bCs/>
          <w:color w:val="222222"/>
          <w:sz w:val="28"/>
          <w:szCs w:val="28"/>
          <w:shd w:val="clear" w:color="auto" w:fill="FFFFFF"/>
          <w:lang w:val="en-US"/>
        </w:rPr>
        <w:t>Deschatre</w:t>
      </w:r>
      <w:proofErr w:type="spellEnd"/>
      <w:r w:rsidRPr="00A62D15">
        <w:rPr>
          <w:b/>
          <w:bCs/>
          <w:color w:val="222222"/>
          <w:sz w:val="28"/>
          <w:szCs w:val="28"/>
          <w:shd w:val="clear" w:color="auto" w:fill="FFFFFF"/>
          <w:lang w:val="en-US"/>
        </w:rPr>
        <w:t xml:space="preserve"> </w:t>
      </w:r>
      <w:r w:rsidRPr="00A62D15">
        <w:rPr>
          <w:color w:val="222222"/>
          <w:sz w:val="28"/>
          <w:szCs w:val="28"/>
          <w:shd w:val="clear" w:color="auto" w:fill="FFFFFF"/>
          <w:lang w:val="en-US"/>
        </w:rPr>
        <w:t xml:space="preserve">(EDF, </w:t>
      </w:r>
      <w:proofErr w:type="spellStart"/>
      <w:r w:rsidRPr="00A62D15">
        <w:rPr>
          <w:color w:val="222222"/>
          <w:sz w:val="28"/>
          <w:szCs w:val="28"/>
          <w:shd w:val="clear" w:color="auto" w:fill="FFFFFF"/>
          <w:lang w:val="en-US"/>
        </w:rPr>
        <w:t>Saclay</w:t>
      </w:r>
      <w:proofErr w:type="spellEnd"/>
      <w:r w:rsidRPr="00A62D15">
        <w:rPr>
          <w:color w:val="222222"/>
          <w:sz w:val="28"/>
          <w:szCs w:val="28"/>
          <w:shd w:val="clear" w:color="auto" w:fill="FFFFFF"/>
          <w:lang w:val="en-US"/>
        </w:rPr>
        <w:t>)</w:t>
      </w:r>
    </w:p>
    <w:p w14:paraId="1B882E3D" w14:textId="77777777" w:rsidR="00B57CEF" w:rsidRPr="00B57CEF" w:rsidRDefault="00B57CEF" w:rsidP="00636137">
      <w:pPr>
        <w:pStyle w:val="NormalWeb"/>
        <w:keepNext/>
        <w:shd w:val="clear" w:color="auto" w:fill="FFFFFF"/>
        <w:spacing w:before="0" w:beforeAutospacing="0" w:after="0" w:afterAutospacing="0"/>
        <w:rPr>
          <w:color w:val="222222"/>
          <w:sz w:val="28"/>
          <w:szCs w:val="28"/>
          <w:shd w:val="clear" w:color="auto" w:fill="FFFFFF"/>
          <w:lang w:val="en-US"/>
        </w:rPr>
      </w:pPr>
      <w:r w:rsidRPr="00B57CEF">
        <w:rPr>
          <w:color w:val="222222"/>
          <w:sz w:val="28"/>
          <w:szCs w:val="28"/>
          <w:shd w:val="clear" w:color="auto" w:fill="FFFFFF"/>
          <w:lang w:val="en-US"/>
        </w:rPr>
        <w:t xml:space="preserve">Disentangling endogenous and exogenous correlations of low frequency data using high frequency information </w:t>
      </w:r>
    </w:p>
    <w:p w14:paraId="69D9BEE8" w14:textId="3BEAB42E" w:rsidR="00B57CEF" w:rsidRDefault="00B57CEF" w:rsidP="00636137">
      <w:pPr>
        <w:pStyle w:val="NormalWeb"/>
        <w:keepNext/>
        <w:shd w:val="clear" w:color="auto" w:fill="FFFFFF"/>
        <w:spacing w:before="120" w:beforeAutospacing="0" w:after="0" w:afterAutospacing="0"/>
        <w:jc w:val="both"/>
        <w:rPr>
          <w:color w:val="222222"/>
          <w:sz w:val="22"/>
          <w:szCs w:val="22"/>
          <w:shd w:val="clear" w:color="auto" w:fill="FFFFFF"/>
          <w:lang w:val="en-US"/>
        </w:rPr>
      </w:pPr>
      <w:r w:rsidRPr="00B57CEF">
        <w:rPr>
          <w:color w:val="222222"/>
          <w:sz w:val="22"/>
          <w:szCs w:val="22"/>
          <w:shd w:val="clear" w:color="auto" w:fill="FFFFFF"/>
          <w:lang w:val="en-US"/>
        </w:rPr>
        <w:t xml:space="preserve">Given empirical data of two times series, we address the problem of extracting the part of endogenous and exogenous dynamics that altogether form the empirical correlation of the time series. In this formulation, our question is ill-posed and our purpose hopeless without an additional structure. We assume 1) the simplest model, namely discretely observed correlated Brownian motions, that may serve as a representative model for low frequency prices of correlated financial assets, up to </w:t>
      </w:r>
      <w:proofErr w:type="gramStart"/>
      <w:r w:rsidRPr="00B57CEF">
        <w:rPr>
          <w:color w:val="222222"/>
          <w:sz w:val="22"/>
          <w:szCs w:val="22"/>
          <w:shd w:val="clear" w:color="auto" w:fill="FFFFFF"/>
          <w:lang w:val="en-US"/>
        </w:rPr>
        <w:t>an absolutely continuous</w:t>
      </w:r>
      <w:proofErr w:type="gramEnd"/>
      <w:r w:rsidRPr="00B57CEF">
        <w:rPr>
          <w:color w:val="222222"/>
          <w:sz w:val="22"/>
          <w:szCs w:val="22"/>
          <w:shd w:val="clear" w:color="auto" w:fill="FFFFFF"/>
          <w:lang w:val="en-US"/>
        </w:rPr>
        <w:t xml:space="preserve"> change of measure. 2) Moreover, we have access to some additional microscopic information, namely the fluctuation of the prices at high frequencies, via marked point processes models that diffuse to the original time series at a macroscopic scale. We introduce the effect of </w:t>
      </w:r>
      <w:proofErr w:type="spellStart"/>
      <w:r w:rsidRPr="00B57CEF">
        <w:rPr>
          <w:color w:val="222222"/>
          <w:sz w:val="22"/>
          <w:szCs w:val="22"/>
          <w:shd w:val="clear" w:color="auto" w:fill="FFFFFF"/>
          <w:lang w:val="en-US"/>
        </w:rPr>
        <w:t>endog</w:t>
      </w:r>
      <w:r w:rsidR="00636137">
        <w:rPr>
          <w:color w:val="222222"/>
          <w:sz w:val="22"/>
          <w:szCs w:val="22"/>
          <w:shd w:val="clear" w:color="auto" w:fill="FFFFFF"/>
          <w:lang w:val="en-US"/>
        </w:rPr>
        <w:t>e</w:t>
      </w:r>
      <w:r w:rsidRPr="00B57CEF">
        <w:rPr>
          <w:color w:val="222222"/>
          <w:sz w:val="22"/>
          <w:szCs w:val="22"/>
          <w:shd w:val="clear" w:color="auto" w:fill="FFFFFF"/>
          <w:lang w:val="en-US"/>
        </w:rPr>
        <w:t>neous</w:t>
      </w:r>
      <w:proofErr w:type="spellEnd"/>
      <w:r w:rsidRPr="00B57CEF">
        <w:rPr>
          <w:color w:val="222222"/>
          <w:sz w:val="22"/>
          <w:szCs w:val="22"/>
          <w:shd w:val="clear" w:color="auto" w:fill="FFFFFF"/>
          <w:lang w:val="en-US"/>
        </w:rPr>
        <w:t xml:space="preserve"> and exogenous agents via multidimensional delayed Hawkes processes (we will explain what we mean by delayed) with latent components, simple exponential kernels and shot noises. We show that this approach can incorporate endogenous and exogeneous effects despite the relatively constrained structure of point processes models. The difficulty comes from the fact that we observe the fluctuations of prices but not the nature of the agents that cause them. Moreover, we face microstructure noise at these scales. First and second order characteristics are not sufficient to recover the parameters of the model, but adding third order characteristics does the job, at least</w:t>
      </w:r>
      <w:r>
        <w:rPr>
          <w:color w:val="222222"/>
          <w:sz w:val="22"/>
          <w:szCs w:val="22"/>
          <w:shd w:val="clear" w:color="auto" w:fill="FFFFFF"/>
          <w:lang w:val="en-US"/>
        </w:rPr>
        <w:t xml:space="preserve"> </w:t>
      </w:r>
      <w:r w:rsidRPr="00B57CEF">
        <w:rPr>
          <w:color w:val="222222"/>
          <w:sz w:val="22"/>
          <w:szCs w:val="22"/>
          <w:shd w:val="clear" w:color="auto" w:fill="FFFFFF"/>
          <w:lang w:val="en-US"/>
        </w:rPr>
        <w:t>mathematically. This enables us to overcome the latent structure of our model and quantify the part of endogenous versus exogenous effects that have an explicit trace on the macroscopic correlation (our initial low frequency observable).</w:t>
      </w:r>
    </w:p>
    <w:p w14:paraId="149B5B5E" w14:textId="42C710BB" w:rsidR="00632F7C" w:rsidRDefault="00B57CEF" w:rsidP="00636137">
      <w:pPr>
        <w:pStyle w:val="NormalWeb"/>
        <w:keepNext/>
        <w:shd w:val="clear" w:color="auto" w:fill="FFFFFF"/>
        <w:spacing w:before="0" w:beforeAutospacing="0" w:after="0" w:afterAutospacing="0"/>
        <w:rPr>
          <w:color w:val="222222"/>
          <w:sz w:val="22"/>
          <w:szCs w:val="22"/>
          <w:shd w:val="clear" w:color="auto" w:fill="FFFFFF"/>
          <w:lang w:val="en-US"/>
        </w:rPr>
      </w:pPr>
      <w:r w:rsidRPr="00B57CEF">
        <w:rPr>
          <w:color w:val="222222"/>
          <w:sz w:val="22"/>
          <w:szCs w:val="22"/>
          <w:shd w:val="clear" w:color="auto" w:fill="FFFFFF"/>
          <w:lang w:val="en-US"/>
        </w:rPr>
        <w:t xml:space="preserve">A joint ongoing work with E. </w:t>
      </w:r>
      <w:proofErr w:type="spellStart"/>
      <w:r w:rsidRPr="00B57CEF">
        <w:rPr>
          <w:color w:val="222222"/>
          <w:sz w:val="22"/>
          <w:szCs w:val="22"/>
          <w:shd w:val="clear" w:color="auto" w:fill="FFFFFF"/>
          <w:lang w:val="en-US"/>
        </w:rPr>
        <w:t>Bacry</w:t>
      </w:r>
      <w:proofErr w:type="spellEnd"/>
      <w:r w:rsidRPr="00B57CEF">
        <w:rPr>
          <w:color w:val="222222"/>
          <w:sz w:val="22"/>
          <w:szCs w:val="22"/>
          <w:shd w:val="clear" w:color="auto" w:fill="FFFFFF"/>
          <w:lang w:val="en-US"/>
        </w:rPr>
        <w:t xml:space="preserve">, M. Hoffmann, J.F. </w:t>
      </w:r>
      <w:proofErr w:type="spellStart"/>
      <w:r w:rsidRPr="00B57CEF">
        <w:rPr>
          <w:color w:val="222222"/>
          <w:sz w:val="22"/>
          <w:szCs w:val="22"/>
          <w:shd w:val="clear" w:color="auto" w:fill="FFFFFF"/>
          <w:lang w:val="en-US"/>
        </w:rPr>
        <w:t>Muzy</w:t>
      </w:r>
      <w:proofErr w:type="spellEnd"/>
      <w:r w:rsidRPr="00B57CEF">
        <w:rPr>
          <w:color w:val="222222"/>
          <w:sz w:val="22"/>
          <w:szCs w:val="22"/>
          <w:shd w:val="clear" w:color="auto" w:fill="FFFFFF"/>
          <w:lang w:val="en-US"/>
        </w:rPr>
        <w:t xml:space="preserve"> and R. Ruan</w:t>
      </w:r>
    </w:p>
    <w:p w14:paraId="476F69E2" w14:textId="77777777" w:rsidR="00B57CEF" w:rsidRPr="00B57CEF" w:rsidRDefault="00B57CEF" w:rsidP="00B57CEF">
      <w:pPr>
        <w:pStyle w:val="NormalWeb"/>
        <w:shd w:val="clear" w:color="auto" w:fill="FFFFFF"/>
        <w:spacing w:before="0" w:beforeAutospacing="0" w:after="0" w:afterAutospacing="0"/>
        <w:rPr>
          <w:color w:val="222222"/>
          <w:sz w:val="22"/>
          <w:szCs w:val="22"/>
          <w:shd w:val="clear" w:color="auto" w:fill="FFFFFF"/>
          <w:lang w:val="en-US"/>
        </w:rPr>
      </w:pPr>
    </w:p>
    <w:p w14:paraId="36321D84" w14:textId="48DE530B" w:rsidR="00632F7C" w:rsidRPr="00124EFA" w:rsidRDefault="00632F7C" w:rsidP="00636137">
      <w:pPr>
        <w:pStyle w:val="NormalWeb"/>
        <w:keepNext/>
        <w:shd w:val="clear" w:color="auto" w:fill="FFFFFF"/>
        <w:spacing w:before="0" w:beforeAutospacing="0" w:after="0" w:afterAutospacing="0"/>
        <w:rPr>
          <w:color w:val="222222"/>
          <w:sz w:val="28"/>
          <w:szCs w:val="28"/>
          <w:shd w:val="clear" w:color="auto" w:fill="FFFFFF"/>
        </w:rPr>
      </w:pPr>
      <w:r w:rsidRPr="00124EFA">
        <w:rPr>
          <w:b/>
          <w:bCs/>
          <w:color w:val="222222"/>
          <w:sz w:val="28"/>
          <w:szCs w:val="28"/>
          <w:shd w:val="clear" w:color="auto" w:fill="FFFFFF"/>
        </w:rPr>
        <w:t>Guillaume Franchi</w:t>
      </w:r>
      <w:r w:rsidRPr="00124EFA">
        <w:rPr>
          <w:color w:val="222222"/>
          <w:sz w:val="28"/>
          <w:szCs w:val="28"/>
          <w:shd w:val="clear" w:color="auto" w:fill="FFFFFF"/>
        </w:rPr>
        <w:t xml:space="preserve"> (ENSAI, Rennes)</w:t>
      </w:r>
    </w:p>
    <w:p w14:paraId="4C564A37" w14:textId="77777777" w:rsidR="00357F13" w:rsidRPr="00357F13" w:rsidRDefault="00357F13" w:rsidP="00636137">
      <w:pPr>
        <w:pStyle w:val="NormalWeb"/>
        <w:keepNext/>
        <w:shd w:val="clear" w:color="auto" w:fill="FFFFFF"/>
        <w:spacing w:before="0" w:beforeAutospacing="0" w:after="0" w:afterAutospacing="0"/>
        <w:rPr>
          <w:color w:val="222222"/>
          <w:sz w:val="28"/>
          <w:szCs w:val="28"/>
          <w:shd w:val="clear" w:color="auto" w:fill="FFFFFF"/>
          <w:lang w:val="en-US"/>
        </w:rPr>
      </w:pPr>
      <w:r w:rsidRPr="00357F13">
        <w:rPr>
          <w:color w:val="222222"/>
          <w:sz w:val="28"/>
          <w:szCs w:val="28"/>
          <w:shd w:val="clear" w:color="auto" w:fill="FFFFFF"/>
          <w:lang w:val="en-US"/>
        </w:rPr>
        <w:t xml:space="preserve">Modeling abundance time series through </w:t>
      </w:r>
      <w:proofErr w:type="gramStart"/>
      <w:r w:rsidRPr="00357F13">
        <w:rPr>
          <w:color w:val="222222"/>
          <w:sz w:val="28"/>
          <w:szCs w:val="28"/>
          <w:shd w:val="clear" w:color="auto" w:fill="FFFFFF"/>
          <w:lang w:val="en-US"/>
        </w:rPr>
        <w:t>a</w:t>
      </w:r>
      <w:proofErr w:type="gramEnd"/>
      <w:r w:rsidRPr="00357F13">
        <w:rPr>
          <w:color w:val="222222"/>
          <w:sz w:val="28"/>
          <w:szCs w:val="28"/>
          <w:shd w:val="clear" w:color="auto" w:fill="FFFFFF"/>
          <w:lang w:val="en-US"/>
        </w:rPr>
        <w:t xml:space="preserve"> HMM framework</w:t>
      </w:r>
    </w:p>
    <w:p w14:paraId="60F7B364" w14:textId="6D2A905C" w:rsidR="00357F13" w:rsidRPr="006E1EF2" w:rsidRDefault="00357F13" w:rsidP="00636137">
      <w:pPr>
        <w:pStyle w:val="NormalWeb"/>
        <w:keepNext/>
        <w:shd w:val="clear" w:color="auto" w:fill="FFFFFF"/>
        <w:spacing w:before="120" w:beforeAutospacing="0" w:after="0" w:afterAutospacing="0"/>
        <w:jc w:val="both"/>
        <w:rPr>
          <w:color w:val="222222"/>
          <w:sz w:val="22"/>
          <w:szCs w:val="22"/>
          <w:shd w:val="clear" w:color="auto" w:fill="FFFFFF"/>
          <w:lang w:val="en-US"/>
        </w:rPr>
      </w:pPr>
      <w:r w:rsidRPr="006E1EF2">
        <w:rPr>
          <w:color w:val="222222"/>
          <w:sz w:val="22"/>
          <w:szCs w:val="22"/>
          <w:shd w:val="clear" w:color="auto" w:fill="FFFFFF"/>
          <w:lang w:val="en-US"/>
        </w:rPr>
        <w:t xml:space="preserve">Abundance time series that are collected on the ground are often derived from counts and observations over time. However, the exact relative abundance remains unknown, which leads us to model it through </w:t>
      </w:r>
      <w:proofErr w:type="gramStart"/>
      <w:r w:rsidRPr="006E1EF2">
        <w:rPr>
          <w:color w:val="222222"/>
          <w:sz w:val="22"/>
          <w:szCs w:val="22"/>
          <w:shd w:val="clear" w:color="auto" w:fill="FFFFFF"/>
          <w:lang w:val="en-US"/>
        </w:rPr>
        <w:t>a</w:t>
      </w:r>
      <w:proofErr w:type="gramEnd"/>
      <w:r w:rsidRPr="006E1EF2">
        <w:rPr>
          <w:color w:val="222222"/>
          <w:sz w:val="22"/>
          <w:szCs w:val="22"/>
          <w:shd w:val="clear" w:color="auto" w:fill="FFFFFF"/>
          <w:lang w:val="en-US"/>
        </w:rPr>
        <w:t xml:space="preserve"> HMM framework. We will thus suppose that the observed process of counts </w:t>
      </w:r>
      <w:proofErr w:type="gramStart"/>
      <w:r w:rsidRPr="006E1EF2">
        <w:rPr>
          <w:color w:val="222222"/>
          <w:sz w:val="22"/>
          <w:szCs w:val="22"/>
          <w:shd w:val="clear" w:color="auto" w:fill="FFFFFF"/>
          <w:lang w:val="en-US"/>
        </w:rPr>
        <w:t>follow</w:t>
      </w:r>
      <w:proofErr w:type="gramEnd"/>
      <w:r w:rsidRPr="006E1EF2">
        <w:rPr>
          <w:color w:val="222222"/>
          <w:sz w:val="22"/>
          <w:szCs w:val="22"/>
          <w:shd w:val="clear" w:color="auto" w:fill="FFFFFF"/>
          <w:lang w:val="en-US"/>
        </w:rPr>
        <w:t xml:space="preserve"> a multinomial distribution, whose probabilities are given by the hidden relative abundance process. The unobserved process of relative abundance will, for its part, follow an autoregressive Dirichlet model, with a strong GLM flavor.</w:t>
      </w:r>
    </w:p>
    <w:p w14:paraId="5F0B917A" w14:textId="56656AD5" w:rsidR="006E1EF2" w:rsidRDefault="00357F13" w:rsidP="00636137">
      <w:pPr>
        <w:pStyle w:val="NormalWeb"/>
        <w:keepNext/>
        <w:shd w:val="clear" w:color="auto" w:fill="FFFFFF"/>
        <w:spacing w:before="0" w:beforeAutospacing="0" w:after="0" w:afterAutospacing="0"/>
        <w:jc w:val="both"/>
        <w:rPr>
          <w:color w:val="222222"/>
          <w:sz w:val="22"/>
          <w:szCs w:val="22"/>
          <w:shd w:val="clear" w:color="auto" w:fill="FFFFFF"/>
          <w:lang w:val="en-US"/>
        </w:rPr>
      </w:pPr>
      <w:r w:rsidRPr="006E1EF2">
        <w:rPr>
          <w:color w:val="222222"/>
          <w:sz w:val="22"/>
          <w:szCs w:val="22"/>
          <w:shd w:val="clear" w:color="auto" w:fill="FFFFFF"/>
          <w:lang w:val="en-US"/>
        </w:rPr>
        <w:t xml:space="preserve">The estimation of the model's parameters is quite challenging, and though the use of the EM algorithm is quite classical, the computation of the conditional expectation requires the use of sequential </w:t>
      </w:r>
      <w:r w:rsidRPr="006E1EF2">
        <w:rPr>
          <w:color w:val="222222"/>
          <w:sz w:val="22"/>
          <w:szCs w:val="22"/>
          <w:shd w:val="clear" w:color="auto" w:fill="FFFFFF"/>
          <w:lang w:val="en-US"/>
        </w:rPr>
        <w:lastRenderedPageBreak/>
        <w:t xml:space="preserve">importance sampling. An application to a population of insects in a sugar-cane field is provided as an </w:t>
      </w:r>
      <w:r w:rsidR="006E1EF2">
        <w:rPr>
          <w:color w:val="222222"/>
          <w:sz w:val="22"/>
          <w:szCs w:val="22"/>
          <w:shd w:val="clear" w:color="auto" w:fill="FFFFFF"/>
          <w:lang w:val="en-US"/>
        </w:rPr>
        <w:t>illustration.</w:t>
      </w:r>
    </w:p>
    <w:p w14:paraId="5B21886F" w14:textId="77A0345E" w:rsidR="00632F7C" w:rsidRPr="00640966" w:rsidRDefault="00640966" w:rsidP="00636137">
      <w:pPr>
        <w:pStyle w:val="NormalWeb"/>
        <w:keepNext/>
        <w:shd w:val="clear" w:color="auto" w:fill="FFFFFF"/>
        <w:spacing w:before="0" w:beforeAutospacing="0" w:after="0" w:afterAutospacing="0"/>
        <w:jc w:val="both"/>
        <w:rPr>
          <w:color w:val="222222"/>
          <w:sz w:val="22"/>
          <w:szCs w:val="28"/>
          <w:shd w:val="clear" w:color="auto" w:fill="FFFFFF"/>
          <w:lang w:val="en-US"/>
        </w:rPr>
      </w:pPr>
      <w:r w:rsidRPr="00640966">
        <w:rPr>
          <w:color w:val="222222"/>
          <w:sz w:val="22"/>
          <w:szCs w:val="28"/>
          <w:shd w:val="clear" w:color="auto" w:fill="FFFFFF"/>
          <w:lang w:val="en-US"/>
        </w:rPr>
        <w:t xml:space="preserve">Joint work with Lionel </w:t>
      </w:r>
      <w:proofErr w:type="spellStart"/>
      <w:r w:rsidRPr="00640966">
        <w:rPr>
          <w:color w:val="222222"/>
          <w:sz w:val="22"/>
          <w:szCs w:val="28"/>
          <w:shd w:val="clear" w:color="auto" w:fill="FFFFFF"/>
          <w:lang w:val="en-US"/>
        </w:rPr>
        <w:t>Truquet</w:t>
      </w:r>
      <w:proofErr w:type="spellEnd"/>
    </w:p>
    <w:p w14:paraId="29FAA31A" w14:textId="77777777" w:rsidR="008C434C" w:rsidRPr="00A96F9F" w:rsidRDefault="008C434C" w:rsidP="001F4465">
      <w:pPr>
        <w:pStyle w:val="NormalWeb"/>
        <w:shd w:val="clear" w:color="auto" w:fill="FFFFFF"/>
        <w:spacing w:before="0" w:beforeAutospacing="0" w:after="0" w:afterAutospacing="0"/>
        <w:rPr>
          <w:color w:val="222222"/>
          <w:shd w:val="clear" w:color="auto" w:fill="FFFFFF"/>
          <w:lang w:val="en-US"/>
        </w:rPr>
      </w:pPr>
    </w:p>
    <w:p w14:paraId="29D287EC" w14:textId="71A4602F" w:rsidR="008C434C" w:rsidRPr="00A96F9F" w:rsidRDefault="008C434C" w:rsidP="008160EA">
      <w:pPr>
        <w:pStyle w:val="NormalWeb"/>
        <w:keepNext/>
        <w:shd w:val="clear" w:color="auto" w:fill="FFFFFF"/>
        <w:spacing w:before="0" w:beforeAutospacing="0" w:after="0" w:afterAutospacing="0"/>
        <w:rPr>
          <w:color w:val="000000"/>
          <w:shd w:val="clear" w:color="auto" w:fill="FFFFFF"/>
          <w:lang w:val="en-US"/>
        </w:rPr>
      </w:pPr>
      <w:r w:rsidRPr="00A96F9F">
        <w:rPr>
          <w:b/>
          <w:bCs/>
          <w:color w:val="000000"/>
          <w:sz w:val="28"/>
          <w:szCs w:val="28"/>
          <w:shd w:val="clear" w:color="auto" w:fill="FFFFFF"/>
          <w:lang w:val="en-US"/>
        </w:rPr>
        <w:t xml:space="preserve">Christian </w:t>
      </w:r>
      <w:proofErr w:type="spellStart"/>
      <w:r w:rsidRPr="00A96F9F">
        <w:rPr>
          <w:b/>
          <w:bCs/>
          <w:color w:val="000000"/>
          <w:sz w:val="28"/>
          <w:szCs w:val="28"/>
          <w:shd w:val="clear" w:color="auto" w:fill="FFFFFF"/>
          <w:lang w:val="en-US"/>
        </w:rPr>
        <w:t>Francq</w:t>
      </w:r>
      <w:proofErr w:type="spellEnd"/>
      <w:r w:rsidRPr="00A96F9F">
        <w:rPr>
          <w:color w:val="000000"/>
          <w:sz w:val="28"/>
          <w:szCs w:val="28"/>
          <w:shd w:val="clear" w:color="auto" w:fill="FFFFFF"/>
          <w:lang w:val="en-US"/>
        </w:rPr>
        <w:t xml:space="preserve"> (ENSAE </w:t>
      </w:r>
      <w:proofErr w:type="spellStart"/>
      <w:r w:rsidRPr="00A96F9F">
        <w:rPr>
          <w:color w:val="000000"/>
          <w:sz w:val="28"/>
          <w:szCs w:val="28"/>
          <w:shd w:val="clear" w:color="auto" w:fill="FFFFFF"/>
          <w:lang w:val="en-US"/>
        </w:rPr>
        <w:t>Saclay</w:t>
      </w:r>
      <w:proofErr w:type="spellEnd"/>
      <w:r w:rsidRPr="00A96F9F">
        <w:rPr>
          <w:color w:val="000000"/>
          <w:sz w:val="28"/>
          <w:szCs w:val="28"/>
          <w:shd w:val="clear" w:color="auto" w:fill="FFFFFF"/>
          <w:lang w:val="en-US"/>
        </w:rPr>
        <w:t>)</w:t>
      </w:r>
    </w:p>
    <w:p w14:paraId="0CB52402" w14:textId="77777777" w:rsidR="008C434C" w:rsidRPr="00220CFE" w:rsidRDefault="008C434C" w:rsidP="008160EA">
      <w:pPr>
        <w:pStyle w:val="NormalWeb"/>
        <w:keepNext/>
        <w:shd w:val="clear" w:color="auto" w:fill="FFFFFF"/>
        <w:spacing w:before="0" w:beforeAutospacing="0" w:after="0" w:afterAutospacing="0"/>
        <w:rPr>
          <w:color w:val="000000"/>
          <w:sz w:val="28"/>
          <w:szCs w:val="28"/>
          <w:lang w:val="en-US"/>
        </w:rPr>
      </w:pPr>
      <w:proofErr w:type="spellStart"/>
      <w:r w:rsidRPr="00220CFE">
        <w:rPr>
          <w:color w:val="000000"/>
          <w:sz w:val="28"/>
          <w:szCs w:val="28"/>
          <w:lang w:val="en-US"/>
        </w:rPr>
        <w:t>Asymptotics</w:t>
      </w:r>
      <w:proofErr w:type="spellEnd"/>
      <w:r w:rsidRPr="00220CFE">
        <w:rPr>
          <w:color w:val="000000"/>
          <w:sz w:val="28"/>
          <w:szCs w:val="28"/>
          <w:lang w:val="en-US"/>
        </w:rPr>
        <w:t xml:space="preserve"> for penalized QMLEs of time series regressions</w:t>
      </w:r>
    </w:p>
    <w:p w14:paraId="4DD6FC31" w14:textId="77777777" w:rsidR="008160EA" w:rsidRDefault="008160EA" w:rsidP="008160EA">
      <w:pPr>
        <w:keepNext/>
        <w:spacing w:before="120"/>
        <w:jc w:val="both"/>
        <w:rPr>
          <w:color w:val="000000"/>
          <w:sz w:val="22"/>
          <w:szCs w:val="22"/>
          <w:shd w:val="clear" w:color="auto" w:fill="FFFFFF"/>
          <w:lang w:val="en-US"/>
        </w:rPr>
      </w:pPr>
      <w:r w:rsidRPr="008160EA">
        <w:rPr>
          <w:color w:val="000000"/>
          <w:sz w:val="22"/>
          <w:szCs w:val="22"/>
          <w:shd w:val="clear" w:color="auto" w:fill="FFFFFF"/>
          <w:lang w:val="en-US"/>
        </w:rPr>
        <w:t xml:space="preserve">We examine a linear regression model applied to the components of a time series, aiming to identify time-varying, constant as well as zero conditional beta coefficients. To address the non-identifiability of parameters when a conditional beta is constant, we employ a lasso-type estimator. This penalized estimator simplifies the model by shrinking the estimates when the beta is constant. Given that the model accommodates conditional heteroskedasticity and the relevant regressors are unknown, the total number of parameters to estimate can be quite large. To manage this complexity, we propose a multistep estimator that first captures the dynamics of the regressors before estimating the dynamics of the betas. This strategy breaks down a high-dimensional optimization problem into several lower-dimensional ones. Since we avoid making strict parametric assumptions about the innovation distributions, we use Quasi-Maximum Likelihood (QML) estimators. The non-Markovian nature of the global model means that standard convex optimization results cannot be applied. Nevertheless, we analyze the asymptotic distribution of the multistep lasso estimator and its adaptive version, deriving bounds on the maximum value of the penalty term. We also propose a nonlinear coordinate-wise descent algorithm, which is demonstrated to find stationary points of the objective function. The finite-sample properties of these estimators are further explored through a Monte Carlo simulation and illustrated with an application to financial data. </w:t>
      </w:r>
    </w:p>
    <w:p w14:paraId="1C3307D7" w14:textId="772126B6" w:rsidR="008C434C" w:rsidRPr="00124EFA" w:rsidRDefault="008C434C" w:rsidP="008160EA">
      <w:pPr>
        <w:keepNext/>
        <w:jc w:val="both"/>
        <w:rPr>
          <w:color w:val="000000"/>
          <w:sz w:val="22"/>
          <w:szCs w:val="22"/>
          <w:shd w:val="clear" w:color="auto" w:fill="FFFFFF"/>
          <w:lang w:val="en-US"/>
        </w:rPr>
      </w:pPr>
      <w:r w:rsidRPr="00A96F9F">
        <w:rPr>
          <w:color w:val="000000"/>
          <w:sz w:val="22"/>
          <w:szCs w:val="22"/>
          <w:shd w:val="clear" w:color="auto" w:fill="FFFFFF"/>
          <w:lang w:val="en-US"/>
        </w:rPr>
        <w:t xml:space="preserve">Joint work with </w:t>
      </w:r>
      <w:r w:rsidRPr="00124EFA">
        <w:rPr>
          <w:color w:val="000000"/>
          <w:sz w:val="22"/>
          <w:szCs w:val="22"/>
          <w:shd w:val="clear" w:color="auto" w:fill="FFFFFF"/>
          <w:lang w:val="en-US"/>
        </w:rPr>
        <w:t xml:space="preserve">Sébastien Laurent (Marseille), Julie </w:t>
      </w:r>
      <w:proofErr w:type="spellStart"/>
      <w:r w:rsidRPr="00124EFA">
        <w:rPr>
          <w:color w:val="000000"/>
          <w:sz w:val="22"/>
          <w:szCs w:val="22"/>
          <w:shd w:val="clear" w:color="auto" w:fill="FFFFFF"/>
          <w:lang w:val="en-US"/>
        </w:rPr>
        <w:t>Schnaitmann</w:t>
      </w:r>
      <w:proofErr w:type="spellEnd"/>
      <w:r w:rsidRPr="00124EFA">
        <w:rPr>
          <w:color w:val="000000"/>
          <w:sz w:val="22"/>
          <w:szCs w:val="22"/>
          <w:shd w:val="clear" w:color="auto" w:fill="FFFFFF"/>
          <w:lang w:val="en-US"/>
        </w:rPr>
        <w:t xml:space="preserve"> (Tübingen)</w:t>
      </w:r>
    </w:p>
    <w:p w14:paraId="1C2C932A" w14:textId="77777777" w:rsidR="00632F7C" w:rsidRPr="00A96F9F" w:rsidRDefault="00632F7C" w:rsidP="001F4465">
      <w:pPr>
        <w:pStyle w:val="NormalWeb"/>
        <w:shd w:val="clear" w:color="auto" w:fill="FFFFFF"/>
        <w:spacing w:before="0" w:beforeAutospacing="0" w:after="0" w:afterAutospacing="0"/>
        <w:rPr>
          <w:color w:val="222222"/>
          <w:sz w:val="22"/>
          <w:szCs w:val="22"/>
          <w:shd w:val="clear" w:color="auto" w:fill="FFFFFF"/>
          <w:lang w:val="en-US"/>
        </w:rPr>
      </w:pPr>
    </w:p>
    <w:p w14:paraId="385A306C" w14:textId="5E94A82B" w:rsidR="00220CFE" w:rsidRPr="00A95774" w:rsidRDefault="00220CFE" w:rsidP="00EE7B39">
      <w:pPr>
        <w:pStyle w:val="NormalWeb"/>
        <w:keepNext/>
        <w:shd w:val="clear" w:color="auto" w:fill="FFFFFF"/>
        <w:spacing w:before="0" w:beforeAutospacing="0" w:after="0" w:afterAutospacing="0"/>
        <w:rPr>
          <w:color w:val="222222"/>
          <w:sz w:val="28"/>
          <w:szCs w:val="28"/>
          <w:shd w:val="clear" w:color="auto" w:fill="FFFFFF"/>
        </w:rPr>
      </w:pPr>
      <w:r w:rsidRPr="00A95774">
        <w:rPr>
          <w:b/>
          <w:bCs/>
          <w:color w:val="222222"/>
          <w:sz w:val="28"/>
          <w:szCs w:val="28"/>
          <w:shd w:val="clear" w:color="auto" w:fill="FFFFFF"/>
        </w:rPr>
        <w:t>Didier Girard</w:t>
      </w:r>
      <w:r w:rsidRPr="00A95774">
        <w:rPr>
          <w:color w:val="222222"/>
          <w:sz w:val="28"/>
          <w:szCs w:val="28"/>
          <w:shd w:val="clear" w:color="auto" w:fill="FFFFFF"/>
        </w:rPr>
        <w:t xml:space="preserve"> (</w:t>
      </w:r>
      <w:r w:rsidR="00A95774" w:rsidRPr="00A95774">
        <w:rPr>
          <w:color w:val="222222"/>
          <w:sz w:val="28"/>
          <w:szCs w:val="28"/>
          <w:shd w:val="clear" w:color="auto" w:fill="FFFFFF"/>
        </w:rPr>
        <w:t>CNRS, Laboratoire LJK</w:t>
      </w:r>
      <w:r w:rsidRPr="00A95774">
        <w:rPr>
          <w:color w:val="222222"/>
          <w:sz w:val="28"/>
          <w:szCs w:val="28"/>
          <w:shd w:val="clear" w:color="auto" w:fill="FFFFFF"/>
        </w:rPr>
        <w:t>, Grenoble)</w:t>
      </w:r>
    </w:p>
    <w:p w14:paraId="7074DEDE" w14:textId="24BE5F8A" w:rsidR="00220CFE" w:rsidRPr="00220CFE" w:rsidRDefault="00EE7B39" w:rsidP="00EE7B39">
      <w:pPr>
        <w:pStyle w:val="NormalWeb"/>
        <w:keepNext/>
        <w:shd w:val="clear" w:color="auto" w:fill="FFFFFF"/>
        <w:spacing w:before="0" w:beforeAutospacing="0" w:after="0" w:afterAutospacing="0"/>
        <w:rPr>
          <w:color w:val="222222"/>
          <w:sz w:val="28"/>
          <w:szCs w:val="28"/>
          <w:shd w:val="clear" w:color="auto" w:fill="FFFFFF"/>
          <w:lang w:val="en-US"/>
        </w:rPr>
      </w:pPr>
      <w:proofErr w:type="spellStart"/>
      <w:r w:rsidRPr="00EE7B39">
        <w:rPr>
          <w:color w:val="000000"/>
          <w:sz w:val="28"/>
          <w:szCs w:val="28"/>
          <w:lang w:val="en-US"/>
        </w:rPr>
        <w:t>Matérn</w:t>
      </w:r>
      <w:proofErr w:type="spellEnd"/>
      <w:r w:rsidRPr="00EE7B39">
        <w:rPr>
          <w:color w:val="000000"/>
          <w:sz w:val="28"/>
          <w:szCs w:val="28"/>
          <w:lang w:val="en-US"/>
        </w:rPr>
        <w:t xml:space="preserve"> </w:t>
      </w:r>
      <w:r w:rsidR="00AC396D">
        <w:rPr>
          <w:color w:val="222222"/>
          <w:sz w:val="28"/>
          <w:szCs w:val="28"/>
          <w:shd w:val="clear" w:color="auto" w:fill="FFFFFF"/>
          <w:lang w:val="en-US"/>
        </w:rPr>
        <w:t xml:space="preserve">type </w:t>
      </w:r>
      <w:r w:rsidR="00561F1E">
        <w:rPr>
          <w:color w:val="222222"/>
          <w:sz w:val="28"/>
          <w:szCs w:val="28"/>
          <w:shd w:val="clear" w:color="auto" w:fill="FFFFFF"/>
          <w:lang w:val="en-US"/>
        </w:rPr>
        <w:t>Gaussian processes</w:t>
      </w:r>
    </w:p>
    <w:p w14:paraId="73354C3A" w14:textId="183426F3" w:rsidR="00EE7B39" w:rsidRPr="00EE7B39" w:rsidRDefault="00EE7B39" w:rsidP="00EE7B39">
      <w:pPr>
        <w:pStyle w:val="NormalWeb"/>
        <w:keepNext/>
        <w:shd w:val="clear" w:color="auto" w:fill="FFFFFF"/>
        <w:spacing w:before="120" w:beforeAutospacing="0" w:after="0" w:afterAutospacing="0"/>
        <w:jc w:val="both"/>
        <w:rPr>
          <w:color w:val="000000"/>
          <w:lang w:val="en-US"/>
        </w:rPr>
      </w:pPr>
      <w:proofErr w:type="spellStart"/>
      <w:r w:rsidRPr="00EE7B39">
        <w:rPr>
          <w:color w:val="000000"/>
          <w:lang w:val="en-US"/>
        </w:rPr>
        <w:t>Matérn</w:t>
      </w:r>
      <w:proofErr w:type="spellEnd"/>
      <w:r w:rsidRPr="00EE7B39">
        <w:rPr>
          <w:color w:val="000000"/>
          <w:lang w:val="en-US"/>
        </w:rPr>
        <w:t xml:space="preserve"> autocovariances have become popular over the last twenty years. In this talk, one mainly studies the case of stationary isotropic zero-mean Gaussian fields which are often used in </w:t>
      </w:r>
      <w:proofErr w:type="spellStart"/>
      <w:r w:rsidRPr="00EE7B39">
        <w:rPr>
          <w:color w:val="000000"/>
          <w:lang w:val="en-US"/>
        </w:rPr>
        <w:t>geostatistics</w:t>
      </w:r>
      <w:proofErr w:type="spellEnd"/>
      <w:r w:rsidRPr="00EE7B39">
        <w:rPr>
          <w:color w:val="000000"/>
          <w:lang w:val="en-US"/>
        </w:rPr>
        <w:t>. The simpler “quasi-</w:t>
      </w:r>
      <w:proofErr w:type="spellStart"/>
      <w:r w:rsidRPr="00EE7B39">
        <w:rPr>
          <w:color w:val="000000"/>
          <w:lang w:val="en-US"/>
        </w:rPr>
        <w:t>Matérn</w:t>
      </w:r>
      <w:proofErr w:type="spellEnd"/>
      <w:r w:rsidRPr="00EE7B39">
        <w:rPr>
          <w:color w:val="000000"/>
          <w:lang w:val="en-US"/>
        </w:rPr>
        <w:t xml:space="preserve">” variant (for 1D, 2D or 3D gridded data) is also considered. The probability law of such a field is determined by 3 parameters: the variance denoted $b$, the roughness index $\nu$ and the range-parameter </w:t>
      </w:r>
      <w:r w:rsidRPr="00EE7B39">
        <w:rPr>
          <w:i/>
          <w:iCs/>
          <w:color w:val="000000"/>
          <w:lang w:val="en-US"/>
        </w:rPr>
        <w:sym w:font="Symbol" w:char="F071"/>
      </w:r>
      <w:r>
        <w:rPr>
          <w:i/>
          <w:iCs/>
          <w:color w:val="000000"/>
          <w:lang w:val="en-US"/>
        </w:rPr>
        <w:t>.</w:t>
      </w:r>
    </w:p>
    <w:p w14:paraId="5EBA2F27" w14:textId="01EC362C" w:rsidR="00EE7B39" w:rsidRPr="00EE7B39" w:rsidRDefault="00EE7B39" w:rsidP="00EE7B39">
      <w:pPr>
        <w:pStyle w:val="NormalWeb"/>
        <w:keepNext/>
        <w:shd w:val="clear" w:color="auto" w:fill="FFFFFF"/>
        <w:spacing w:before="0" w:beforeAutospacing="0" w:after="0" w:afterAutospacing="0"/>
        <w:jc w:val="both"/>
        <w:rPr>
          <w:color w:val="000000"/>
          <w:lang w:val="en-US"/>
        </w:rPr>
      </w:pPr>
      <w:r w:rsidRPr="00EE7B39">
        <w:rPr>
          <w:color w:val="000000"/>
          <w:lang w:val="en-US"/>
        </w:rPr>
        <w:t xml:space="preserve">Some monotonicity and unimodality properties </w:t>
      </w:r>
      <w:proofErr w:type="spellStart"/>
      <w:r w:rsidRPr="00EE7B39">
        <w:rPr>
          <w:color w:val="000000"/>
          <w:lang w:val="en-US"/>
        </w:rPr>
        <w:t>w.r.t.</w:t>
      </w:r>
      <w:proofErr w:type="spellEnd"/>
      <w:r w:rsidRPr="00EE7B39">
        <w:rPr>
          <w:color w:val="000000"/>
          <w:lang w:val="en-US"/>
        </w:rPr>
        <w:t xml:space="preserve"> </w:t>
      </w:r>
      <w:r w:rsidRPr="00EE7B39">
        <w:rPr>
          <w:i/>
          <w:iCs/>
          <w:color w:val="000000"/>
          <w:lang w:val="en-US"/>
        </w:rPr>
        <w:sym w:font="Symbol" w:char="F071"/>
      </w:r>
      <w:r w:rsidRPr="00EE7B39">
        <w:rPr>
          <w:color w:val="000000"/>
          <w:lang w:val="en-US"/>
        </w:rPr>
        <w:t xml:space="preserve"> concerning the (ratio of) spectral densities of such processes, when observed on a regular grid, will be established or conjectured.</w:t>
      </w:r>
    </w:p>
    <w:p w14:paraId="27AFCA67" w14:textId="28649C31" w:rsidR="00EE7B39" w:rsidRPr="00EE7B39" w:rsidRDefault="00EE7B39" w:rsidP="00EE7B39">
      <w:pPr>
        <w:pStyle w:val="NormalWeb"/>
        <w:keepNext/>
        <w:shd w:val="clear" w:color="auto" w:fill="FFFFFF"/>
        <w:spacing w:before="0" w:beforeAutospacing="0" w:after="0" w:afterAutospacing="0"/>
        <w:jc w:val="both"/>
        <w:rPr>
          <w:color w:val="000000"/>
          <w:lang w:val="en-US"/>
        </w:rPr>
      </w:pPr>
      <w:r w:rsidRPr="00EE7B39">
        <w:rPr>
          <w:color w:val="000000"/>
          <w:lang w:val="en-US"/>
        </w:rPr>
        <w:t xml:space="preserve">These properties give an insight on the influence of $\theta$ on the prediction (for an unobserved site) capability of such processes; the assumption that the data sites are </w:t>
      </w:r>
      <w:proofErr w:type="spellStart"/>
      <w:r w:rsidRPr="00EE7B39">
        <w:rPr>
          <w:color w:val="000000"/>
          <w:lang w:val="en-US"/>
        </w:rPr>
        <w:t>equispaced</w:t>
      </w:r>
      <w:proofErr w:type="spellEnd"/>
      <w:r w:rsidRPr="00EE7B39">
        <w:rPr>
          <w:color w:val="000000"/>
          <w:lang w:val="en-US"/>
        </w:rPr>
        <w:t xml:space="preserve"> can be alleviated at least in the exponential case </w:t>
      </w:r>
      <w:r w:rsidRPr="00EE7B39">
        <w:rPr>
          <w:i/>
          <w:color w:val="000000"/>
          <w:lang w:val="en-US"/>
        </w:rPr>
        <w:sym w:font="Symbol" w:char="F06E"/>
      </w:r>
      <w:r w:rsidRPr="00EE7B39">
        <w:rPr>
          <w:i/>
          <w:color w:val="000000"/>
          <w:lang w:val="en-US"/>
        </w:rPr>
        <w:t xml:space="preserve"> = 1/2</w:t>
      </w:r>
      <w:r w:rsidRPr="00EE7B39">
        <w:rPr>
          <w:color w:val="000000"/>
          <w:lang w:val="en-US"/>
        </w:rPr>
        <w:t>.</w:t>
      </w:r>
    </w:p>
    <w:p w14:paraId="6634D676" w14:textId="67BAD666" w:rsidR="00220CFE" w:rsidRDefault="00EE7B39" w:rsidP="00EE7B39">
      <w:pPr>
        <w:pStyle w:val="NormalWeb"/>
        <w:keepNext/>
        <w:shd w:val="clear" w:color="auto" w:fill="FFFFFF"/>
        <w:spacing w:before="0" w:beforeAutospacing="0" w:after="0" w:afterAutospacing="0"/>
        <w:jc w:val="both"/>
        <w:rPr>
          <w:color w:val="000000"/>
          <w:lang w:val="en-US"/>
        </w:rPr>
      </w:pPr>
      <w:r w:rsidRPr="00EE7B39">
        <w:rPr>
          <w:color w:val="000000"/>
          <w:lang w:val="en-US"/>
        </w:rPr>
        <w:t xml:space="preserve">They also permit to establish theoretical efficiency properties of the “energy-variance matching” method, which has been recently proposed as an alternative to the maximum-likelihood method for the estimation of </w:t>
      </w:r>
      <w:r w:rsidRPr="00EE7B39">
        <w:rPr>
          <w:i/>
          <w:iCs/>
          <w:color w:val="000000"/>
          <w:lang w:val="en-US"/>
        </w:rPr>
        <w:t>b</w:t>
      </w:r>
      <w:r w:rsidRPr="00EE7B39">
        <w:rPr>
          <w:color w:val="000000"/>
          <w:lang w:val="en-US"/>
        </w:rPr>
        <w:t xml:space="preserve"> and </w:t>
      </w:r>
      <w:r w:rsidRPr="00EE7B39">
        <w:rPr>
          <w:i/>
          <w:iCs/>
          <w:color w:val="000000"/>
          <w:lang w:val="en-US"/>
        </w:rPr>
        <w:sym w:font="Symbol" w:char="F071"/>
      </w:r>
      <w:r w:rsidRPr="00EE7B39">
        <w:rPr>
          <w:i/>
          <w:iCs/>
          <w:color w:val="000000"/>
          <w:lang w:val="en-US"/>
        </w:rPr>
        <w:t>.</w:t>
      </w:r>
    </w:p>
    <w:p w14:paraId="51424164" w14:textId="77777777" w:rsidR="00EE7B39" w:rsidRPr="00124EFA" w:rsidRDefault="00EE7B39" w:rsidP="00EE7B39">
      <w:pPr>
        <w:pStyle w:val="NormalWeb"/>
        <w:shd w:val="clear" w:color="auto" w:fill="FFFFFF"/>
        <w:spacing w:before="0" w:beforeAutospacing="0" w:after="0" w:afterAutospacing="0"/>
        <w:jc w:val="both"/>
        <w:rPr>
          <w:color w:val="000000"/>
          <w:lang w:val="en-US"/>
        </w:rPr>
      </w:pPr>
    </w:p>
    <w:p w14:paraId="2E967FF0" w14:textId="6EAEDCF3" w:rsidR="00220CFE" w:rsidRPr="00124EFA" w:rsidRDefault="00220CFE" w:rsidP="00FD6EBF">
      <w:pPr>
        <w:pStyle w:val="NormalWeb"/>
        <w:keepNext/>
        <w:shd w:val="clear" w:color="auto" w:fill="FFFFFF"/>
        <w:spacing w:before="0" w:beforeAutospacing="0" w:after="0" w:afterAutospacing="0"/>
        <w:rPr>
          <w:color w:val="222222"/>
          <w:sz w:val="28"/>
          <w:szCs w:val="28"/>
          <w:shd w:val="clear" w:color="auto" w:fill="FFFFFF"/>
          <w:lang w:val="en-US"/>
        </w:rPr>
      </w:pPr>
      <w:r w:rsidRPr="00124EFA">
        <w:rPr>
          <w:b/>
          <w:bCs/>
          <w:color w:val="222222"/>
          <w:sz w:val="28"/>
          <w:szCs w:val="28"/>
          <w:shd w:val="clear" w:color="auto" w:fill="FFFFFF"/>
          <w:lang w:val="en-US"/>
        </w:rPr>
        <w:t>Claude Lefevre</w:t>
      </w:r>
      <w:r w:rsidRPr="00124EFA">
        <w:rPr>
          <w:color w:val="222222"/>
          <w:sz w:val="28"/>
          <w:szCs w:val="28"/>
          <w:shd w:val="clear" w:color="auto" w:fill="FFFFFF"/>
          <w:lang w:val="en-US"/>
        </w:rPr>
        <w:t xml:space="preserve"> (ULB, </w:t>
      </w:r>
      <w:proofErr w:type="spellStart"/>
      <w:r w:rsidRPr="00124EFA">
        <w:rPr>
          <w:color w:val="222222"/>
          <w:sz w:val="28"/>
          <w:szCs w:val="28"/>
          <w:shd w:val="clear" w:color="auto" w:fill="FFFFFF"/>
          <w:lang w:val="en-US"/>
        </w:rPr>
        <w:t>Bruxels</w:t>
      </w:r>
      <w:proofErr w:type="spellEnd"/>
      <w:r w:rsidRPr="00124EFA">
        <w:rPr>
          <w:color w:val="222222"/>
          <w:sz w:val="28"/>
          <w:szCs w:val="28"/>
          <w:shd w:val="clear" w:color="auto" w:fill="FFFFFF"/>
          <w:lang w:val="en-US"/>
        </w:rPr>
        <w:t xml:space="preserve">) </w:t>
      </w:r>
    </w:p>
    <w:p w14:paraId="5EB6E62A" w14:textId="77777777" w:rsidR="00220CFE" w:rsidRDefault="00220CFE" w:rsidP="00FD6EBF">
      <w:pPr>
        <w:pStyle w:val="NormalWeb"/>
        <w:keepNext/>
        <w:shd w:val="clear" w:color="auto" w:fill="FFFFFF"/>
        <w:spacing w:before="0" w:beforeAutospacing="0" w:after="0" w:afterAutospacing="0"/>
        <w:rPr>
          <w:color w:val="222222"/>
          <w:sz w:val="28"/>
          <w:szCs w:val="28"/>
          <w:shd w:val="clear" w:color="auto" w:fill="FFFFFF"/>
          <w:lang w:val="en-US"/>
        </w:rPr>
      </w:pPr>
      <w:r w:rsidRPr="00220CFE">
        <w:rPr>
          <w:color w:val="222222"/>
          <w:sz w:val="28"/>
          <w:szCs w:val="28"/>
          <w:shd w:val="clear" w:color="auto" w:fill="FFFFFF"/>
          <w:lang w:val="en-US"/>
        </w:rPr>
        <w:t>Abel-</w:t>
      </w:r>
      <w:proofErr w:type="spellStart"/>
      <w:r w:rsidRPr="00220CFE">
        <w:rPr>
          <w:color w:val="222222"/>
          <w:sz w:val="28"/>
          <w:szCs w:val="28"/>
          <w:shd w:val="clear" w:color="auto" w:fill="FFFFFF"/>
          <w:lang w:val="en-US"/>
        </w:rPr>
        <w:t>Gontcharoff</w:t>
      </w:r>
      <w:proofErr w:type="spellEnd"/>
      <w:r w:rsidRPr="00220CFE">
        <w:rPr>
          <w:color w:val="222222"/>
          <w:sz w:val="28"/>
          <w:szCs w:val="28"/>
          <w:shd w:val="clear" w:color="auto" w:fill="FFFFFF"/>
          <w:lang w:val="en-US"/>
        </w:rPr>
        <w:t xml:space="preserve"> </w:t>
      </w:r>
      <w:proofErr w:type="spellStart"/>
      <w:r w:rsidRPr="00220CFE">
        <w:rPr>
          <w:color w:val="222222"/>
          <w:sz w:val="28"/>
          <w:szCs w:val="28"/>
          <w:shd w:val="clear" w:color="auto" w:fill="FFFFFF"/>
          <w:lang w:val="en-US"/>
        </w:rPr>
        <w:t>pseudopolynomials</w:t>
      </w:r>
      <w:proofErr w:type="spellEnd"/>
      <w:r w:rsidRPr="00220CFE">
        <w:rPr>
          <w:color w:val="222222"/>
          <w:sz w:val="28"/>
          <w:szCs w:val="28"/>
          <w:shd w:val="clear" w:color="auto" w:fill="FFFFFF"/>
          <w:lang w:val="en-US"/>
        </w:rPr>
        <w:t xml:space="preserve"> and applications to some first crossing problems.</w:t>
      </w:r>
    </w:p>
    <w:p w14:paraId="643CA216" w14:textId="77777777" w:rsidR="005520DF" w:rsidRDefault="00FD6EBF" w:rsidP="00821C01">
      <w:pPr>
        <w:pStyle w:val="NormalWeb"/>
        <w:keepNext/>
        <w:shd w:val="clear" w:color="auto" w:fill="FFFFFF"/>
        <w:spacing w:before="120" w:beforeAutospacing="0" w:after="0" w:afterAutospacing="0"/>
        <w:jc w:val="both"/>
        <w:rPr>
          <w:color w:val="222222"/>
          <w:sz w:val="22"/>
          <w:szCs w:val="22"/>
          <w:shd w:val="clear" w:color="auto" w:fill="FFFFFF"/>
          <w:lang w:val="en-US"/>
        </w:rPr>
      </w:pPr>
      <w:r w:rsidRPr="00FD6EBF">
        <w:rPr>
          <w:color w:val="222222"/>
          <w:sz w:val="22"/>
          <w:szCs w:val="22"/>
          <w:shd w:val="clear" w:color="auto" w:fill="FFFFFF"/>
          <w:lang w:val="en-US"/>
        </w:rPr>
        <w:t>We start with the A-G polynomials and highlight their use to determine the first crossing level distribution of some classical point processes with a lower boundary.</w:t>
      </w:r>
      <w:r w:rsidR="005520DF">
        <w:rPr>
          <w:color w:val="222222"/>
          <w:sz w:val="22"/>
          <w:szCs w:val="22"/>
          <w:shd w:val="clear" w:color="auto" w:fill="FFFFFF"/>
          <w:lang w:val="en-US"/>
        </w:rPr>
        <w:t xml:space="preserve"> </w:t>
      </w:r>
      <w:r w:rsidRPr="00FD6EBF">
        <w:rPr>
          <w:color w:val="222222"/>
          <w:sz w:val="22"/>
          <w:szCs w:val="22"/>
          <w:shd w:val="clear" w:color="auto" w:fill="FFFFFF"/>
          <w:lang w:val="en-US"/>
        </w:rPr>
        <w:t xml:space="preserve">To address more general point processes, we introduce an extension of these A-G polynomials, called A-G </w:t>
      </w:r>
      <w:proofErr w:type="spellStart"/>
      <w:r w:rsidRPr="00FD6EBF">
        <w:rPr>
          <w:color w:val="222222"/>
          <w:sz w:val="22"/>
          <w:szCs w:val="22"/>
          <w:shd w:val="clear" w:color="auto" w:fill="FFFFFF"/>
          <w:lang w:val="en-US"/>
        </w:rPr>
        <w:t>pseudopolynomials</w:t>
      </w:r>
      <w:proofErr w:type="spellEnd"/>
      <w:r w:rsidRPr="00FD6EBF">
        <w:rPr>
          <w:color w:val="222222"/>
          <w:sz w:val="22"/>
          <w:szCs w:val="22"/>
          <w:shd w:val="clear" w:color="auto" w:fill="FFFFFF"/>
          <w:lang w:val="en-US"/>
        </w:rPr>
        <w:t xml:space="preserve"> </w:t>
      </w:r>
      <w:r w:rsidRPr="00FD6EBF">
        <w:rPr>
          <w:color w:val="222222"/>
          <w:sz w:val="22"/>
          <w:szCs w:val="22"/>
          <w:shd w:val="clear" w:color="auto" w:fill="FFFFFF"/>
          <w:lang w:val="en-US"/>
        </w:rPr>
        <w:lastRenderedPageBreak/>
        <w:t>(functions). Their theory is first presented and then some applications are discussed, notably in epidemic modeling.</w:t>
      </w:r>
    </w:p>
    <w:p w14:paraId="6EE8EE47" w14:textId="05231890" w:rsidR="004854E0" w:rsidRDefault="00FD6EBF" w:rsidP="005520DF">
      <w:pPr>
        <w:pStyle w:val="NormalWeb"/>
        <w:keepNext/>
        <w:shd w:val="clear" w:color="auto" w:fill="FFFFFF"/>
        <w:spacing w:before="0" w:beforeAutospacing="0" w:after="0" w:afterAutospacing="0"/>
        <w:rPr>
          <w:color w:val="222222"/>
          <w:sz w:val="22"/>
          <w:szCs w:val="22"/>
          <w:shd w:val="clear" w:color="auto" w:fill="FFFFFF"/>
          <w:lang w:val="en-US"/>
        </w:rPr>
      </w:pPr>
      <w:r w:rsidRPr="00FD6EBF">
        <w:rPr>
          <w:color w:val="222222"/>
          <w:sz w:val="22"/>
          <w:szCs w:val="22"/>
          <w:shd w:val="clear" w:color="auto" w:fill="FFFFFF"/>
          <w:lang w:val="en-US"/>
        </w:rPr>
        <w:t>This is a joint work with Philippe Picard, Université de Lyon.</w:t>
      </w:r>
    </w:p>
    <w:p w14:paraId="6867F4E3" w14:textId="77777777" w:rsidR="005520DF" w:rsidRDefault="005520DF" w:rsidP="005520DF">
      <w:pPr>
        <w:pStyle w:val="NormalWeb"/>
        <w:keepNext/>
        <w:shd w:val="clear" w:color="auto" w:fill="FFFFFF"/>
        <w:spacing w:before="0" w:beforeAutospacing="0" w:after="0" w:afterAutospacing="0"/>
        <w:rPr>
          <w:color w:val="222222"/>
          <w:sz w:val="22"/>
          <w:szCs w:val="22"/>
          <w:shd w:val="clear" w:color="auto" w:fill="FFFFFF"/>
          <w:lang w:val="en-US"/>
        </w:rPr>
      </w:pPr>
    </w:p>
    <w:p w14:paraId="7E6815F4" w14:textId="26CE423D" w:rsidR="00C06621" w:rsidRPr="00A96F9F" w:rsidRDefault="00C06621" w:rsidP="00C06621">
      <w:pPr>
        <w:shd w:val="clear" w:color="auto" w:fill="FFFFFF"/>
        <w:rPr>
          <w:color w:val="222222"/>
          <w:sz w:val="28"/>
          <w:szCs w:val="28"/>
          <w:lang w:val="en-US"/>
        </w:rPr>
      </w:pPr>
      <w:proofErr w:type="spellStart"/>
      <w:r w:rsidRPr="00C06621">
        <w:rPr>
          <w:b/>
          <w:bCs/>
          <w:color w:val="222222"/>
          <w:sz w:val="28"/>
          <w:szCs w:val="28"/>
          <w:lang w:val="en-US"/>
        </w:rPr>
        <w:t>Francyelle</w:t>
      </w:r>
      <w:proofErr w:type="spellEnd"/>
      <w:r w:rsidRPr="00C06621">
        <w:rPr>
          <w:b/>
          <w:bCs/>
          <w:color w:val="222222"/>
          <w:sz w:val="28"/>
          <w:szCs w:val="28"/>
          <w:lang w:val="en-US"/>
        </w:rPr>
        <w:t xml:space="preserve"> de Lima Medina</w:t>
      </w:r>
      <w:r w:rsidRPr="00A96F9F">
        <w:rPr>
          <w:color w:val="222222"/>
          <w:sz w:val="28"/>
          <w:szCs w:val="28"/>
          <w:lang w:val="en-US"/>
        </w:rPr>
        <w:t xml:space="preserve"> (University </w:t>
      </w:r>
      <w:proofErr w:type="spellStart"/>
      <w:r w:rsidRPr="00A96F9F">
        <w:rPr>
          <w:color w:val="222222"/>
          <w:sz w:val="28"/>
          <w:szCs w:val="28"/>
          <w:lang w:val="en-US"/>
        </w:rPr>
        <w:t>Permambuco</w:t>
      </w:r>
      <w:proofErr w:type="spellEnd"/>
      <w:r w:rsidRPr="00A96F9F">
        <w:rPr>
          <w:color w:val="222222"/>
          <w:sz w:val="28"/>
          <w:szCs w:val="28"/>
          <w:lang w:val="en-US"/>
        </w:rPr>
        <w:t>, Recife)</w:t>
      </w:r>
    </w:p>
    <w:p w14:paraId="6DECC179" w14:textId="77777777" w:rsidR="00C06621" w:rsidRDefault="00C06621" w:rsidP="003E356E">
      <w:pPr>
        <w:shd w:val="clear" w:color="auto" w:fill="FFFFFF"/>
        <w:jc w:val="both"/>
        <w:rPr>
          <w:color w:val="222222"/>
          <w:sz w:val="28"/>
          <w:szCs w:val="28"/>
          <w:lang w:val="en-US"/>
        </w:rPr>
      </w:pPr>
      <w:r w:rsidRPr="00C06621">
        <w:rPr>
          <w:color w:val="222222"/>
          <w:sz w:val="28"/>
          <w:szCs w:val="28"/>
          <w:lang w:val="en-US"/>
        </w:rPr>
        <w:t>Bayesian analysis of linear regression models with autoregressive symmetrical errors and incomplete data</w:t>
      </w:r>
    </w:p>
    <w:p w14:paraId="1B20EDB3" w14:textId="63B9A1CA" w:rsidR="00C06621" w:rsidRPr="00220CFE" w:rsidRDefault="00C06621" w:rsidP="00636137">
      <w:pPr>
        <w:keepNext/>
        <w:shd w:val="clear" w:color="auto" w:fill="FFFFFF"/>
        <w:spacing w:before="120"/>
        <w:jc w:val="both"/>
        <w:rPr>
          <w:color w:val="222222"/>
          <w:sz w:val="22"/>
          <w:szCs w:val="22"/>
          <w:lang w:val="en-US"/>
        </w:rPr>
      </w:pPr>
      <w:r w:rsidRPr="00C06621">
        <w:rPr>
          <w:color w:val="222222"/>
          <w:sz w:val="22"/>
          <w:szCs w:val="22"/>
          <w:lang w:val="en-US"/>
        </w:rPr>
        <w:t>In this research, we propose Bayesian analysis of linear regression models with autoregressive symmetrical errors. The model considers the symmetric class of scale mixture of normal distributions which include the normal, slash, contaminated normal and Student-t distributions as special cases. A Markov chain Monte Carlo (MCMC) algorithm is tailored to obtain Bayesian posterior distributions of the unknown quantities of interest. The likelihood function is utilized to compute some Bayesian model selection measures. We evaluate the proposed model under different settings of censored and/or missing levels using simulated data. Finally, we illustrate the usage of our proposal through the analysis of a real dataset.</w:t>
      </w:r>
    </w:p>
    <w:p w14:paraId="1AA5680E" w14:textId="77777777" w:rsidR="004854E0" w:rsidRPr="00F01390" w:rsidRDefault="004854E0" w:rsidP="00220CFE">
      <w:pPr>
        <w:pStyle w:val="NormalWeb"/>
        <w:shd w:val="clear" w:color="auto" w:fill="FFFFFF"/>
        <w:spacing w:before="0" w:beforeAutospacing="0" w:after="0" w:afterAutospacing="0"/>
        <w:rPr>
          <w:color w:val="000000"/>
          <w:lang w:val="en-US"/>
        </w:rPr>
      </w:pPr>
    </w:p>
    <w:p w14:paraId="0F87A10E" w14:textId="77777777" w:rsidR="00632F7C" w:rsidRPr="00A96F9F" w:rsidRDefault="00632F7C" w:rsidP="00636137">
      <w:pPr>
        <w:keepNext/>
        <w:shd w:val="clear" w:color="auto" w:fill="FFFFFF"/>
        <w:rPr>
          <w:color w:val="222222"/>
          <w:sz w:val="28"/>
          <w:szCs w:val="28"/>
          <w:lang w:val="en-US"/>
        </w:rPr>
      </w:pPr>
      <w:r w:rsidRPr="00A96F9F">
        <w:rPr>
          <w:b/>
          <w:bCs/>
          <w:color w:val="222222"/>
          <w:sz w:val="28"/>
          <w:szCs w:val="28"/>
          <w:lang w:val="en-US"/>
        </w:rPr>
        <w:t xml:space="preserve">Aldo Medina </w:t>
      </w:r>
      <w:proofErr w:type="spellStart"/>
      <w:r w:rsidRPr="00A96F9F">
        <w:rPr>
          <w:b/>
          <w:bCs/>
          <w:color w:val="222222"/>
          <w:sz w:val="28"/>
          <w:szCs w:val="28"/>
          <w:lang w:val="en-US"/>
        </w:rPr>
        <w:t>Garay</w:t>
      </w:r>
      <w:proofErr w:type="spellEnd"/>
      <w:r w:rsidRPr="00A96F9F">
        <w:rPr>
          <w:color w:val="222222"/>
          <w:sz w:val="28"/>
          <w:szCs w:val="28"/>
          <w:lang w:val="en-US"/>
        </w:rPr>
        <w:t xml:space="preserve"> (University </w:t>
      </w:r>
      <w:proofErr w:type="spellStart"/>
      <w:r w:rsidRPr="00A96F9F">
        <w:rPr>
          <w:color w:val="222222"/>
          <w:sz w:val="28"/>
          <w:szCs w:val="28"/>
          <w:lang w:val="en-US"/>
        </w:rPr>
        <w:t>Permambuco</w:t>
      </w:r>
      <w:proofErr w:type="spellEnd"/>
      <w:r w:rsidRPr="00A96F9F">
        <w:rPr>
          <w:color w:val="222222"/>
          <w:sz w:val="28"/>
          <w:szCs w:val="28"/>
          <w:lang w:val="en-US"/>
        </w:rPr>
        <w:t>, Recife)</w:t>
      </w:r>
    </w:p>
    <w:p w14:paraId="613A60CA" w14:textId="77777777" w:rsidR="00632F7C" w:rsidRPr="00220CFE" w:rsidRDefault="00632F7C" w:rsidP="00636137">
      <w:pPr>
        <w:keepNext/>
        <w:shd w:val="clear" w:color="auto" w:fill="FFFFFF"/>
        <w:rPr>
          <w:color w:val="222222"/>
          <w:sz w:val="28"/>
          <w:szCs w:val="28"/>
          <w:lang w:val="en-US"/>
        </w:rPr>
      </w:pPr>
      <w:r w:rsidRPr="00220CFE">
        <w:rPr>
          <w:color w:val="222222"/>
          <w:sz w:val="28"/>
          <w:szCs w:val="28"/>
          <w:lang w:val="en-US"/>
        </w:rPr>
        <w:t>A maximum likelihood and regenerative bootstrap approach for estimation and forecasting of INAR(p)-processes with zero-inflated innovations</w:t>
      </w:r>
    </w:p>
    <w:p w14:paraId="709BD90A" w14:textId="3F6AB3E6" w:rsidR="00632F7C" w:rsidRPr="00220CFE" w:rsidRDefault="00632F7C" w:rsidP="00636137">
      <w:pPr>
        <w:keepNext/>
        <w:shd w:val="clear" w:color="auto" w:fill="FFFFFF"/>
        <w:spacing w:before="120"/>
        <w:jc w:val="both"/>
        <w:rPr>
          <w:color w:val="222222"/>
          <w:sz w:val="22"/>
          <w:szCs w:val="22"/>
          <w:lang w:val="en-US"/>
        </w:rPr>
      </w:pPr>
      <w:r w:rsidRPr="00220CFE">
        <w:rPr>
          <w:color w:val="222222"/>
          <w:sz w:val="22"/>
          <w:szCs w:val="22"/>
          <w:lang w:val="en-US"/>
        </w:rPr>
        <w:t>In this work, we study a class of p-order non-negative integer-valued autoregressive (INAR(p)) processes, with innovations following zero inflated (ZI) distributions called ZI-INAR(p) processes. Based on the EM algorithm, we present an estimation procedure of parameters model. We also develop a regenerative bootstrap method to construct confidence intervals for the parameters as well as to estimate the forecasting distributions for future values. The performance of the proposed methods is evaluated considering the analysis of two simulation studies and a real dataset.</w:t>
      </w:r>
    </w:p>
    <w:p w14:paraId="427FB4D9" w14:textId="77777777" w:rsidR="004854E0" w:rsidRPr="00A96F9F" w:rsidRDefault="004854E0" w:rsidP="001F4465">
      <w:pPr>
        <w:pStyle w:val="NormalWeb"/>
        <w:shd w:val="clear" w:color="auto" w:fill="FFFFFF"/>
        <w:spacing w:before="0" w:beforeAutospacing="0" w:after="0" w:afterAutospacing="0"/>
        <w:rPr>
          <w:color w:val="222222"/>
          <w:sz w:val="22"/>
          <w:szCs w:val="22"/>
          <w:shd w:val="clear" w:color="auto" w:fill="FFFFFF"/>
          <w:lang w:val="en-US"/>
        </w:rPr>
      </w:pPr>
    </w:p>
    <w:p w14:paraId="390B163C" w14:textId="77777777" w:rsidR="00C2795D" w:rsidRDefault="00477B72" w:rsidP="00636137">
      <w:pPr>
        <w:keepNext/>
        <w:rPr>
          <w:sz w:val="28"/>
          <w:szCs w:val="28"/>
          <w:lang w:val="en-US"/>
        </w:rPr>
      </w:pPr>
      <w:proofErr w:type="spellStart"/>
      <w:r w:rsidRPr="003B2878">
        <w:rPr>
          <w:b/>
          <w:bCs/>
          <w:sz w:val="28"/>
          <w:szCs w:val="28"/>
          <w:lang w:val="en-US"/>
        </w:rPr>
        <w:t>Thi</w:t>
      </w:r>
      <w:proofErr w:type="spellEnd"/>
      <w:r w:rsidRPr="003B2878">
        <w:rPr>
          <w:b/>
          <w:bCs/>
          <w:sz w:val="28"/>
          <w:szCs w:val="28"/>
          <w:lang w:val="en-US"/>
        </w:rPr>
        <w:t xml:space="preserve"> Hien Nguyen</w:t>
      </w:r>
      <w:r w:rsidRPr="003B2878">
        <w:rPr>
          <w:sz w:val="28"/>
          <w:szCs w:val="28"/>
          <w:lang w:val="en-US"/>
        </w:rPr>
        <w:t xml:space="preserve"> </w:t>
      </w:r>
      <w:r w:rsidR="00220CFE" w:rsidRPr="003B2878">
        <w:rPr>
          <w:sz w:val="28"/>
          <w:szCs w:val="28"/>
          <w:lang w:val="en-US"/>
        </w:rPr>
        <w:t>(CY</w:t>
      </w:r>
      <w:r w:rsidR="003B2878" w:rsidRPr="003B2878">
        <w:rPr>
          <w:sz w:val="28"/>
          <w:szCs w:val="28"/>
          <w:lang w:val="en-US"/>
        </w:rPr>
        <w:t xml:space="preserve"> </w:t>
      </w:r>
      <w:r w:rsidR="00220CFE" w:rsidRPr="003B2878">
        <w:rPr>
          <w:sz w:val="28"/>
          <w:szCs w:val="28"/>
          <w:lang w:val="en-US"/>
        </w:rPr>
        <w:t>U</w:t>
      </w:r>
      <w:r w:rsidRPr="003B2878">
        <w:rPr>
          <w:sz w:val="28"/>
          <w:szCs w:val="28"/>
          <w:lang w:val="en-US"/>
        </w:rPr>
        <w:t>niversity</w:t>
      </w:r>
      <w:r w:rsidR="003B2878" w:rsidRPr="003B2878">
        <w:rPr>
          <w:sz w:val="28"/>
          <w:szCs w:val="28"/>
          <w:lang w:val="en-US"/>
        </w:rPr>
        <w:t xml:space="preserve">, </w:t>
      </w:r>
      <w:proofErr w:type="spellStart"/>
      <w:r w:rsidR="003B2878" w:rsidRPr="003B2878">
        <w:rPr>
          <w:sz w:val="28"/>
          <w:szCs w:val="28"/>
          <w:lang w:val="en-US"/>
        </w:rPr>
        <w:t>Cergy</w:t>
      </w:r>
      <w:proofErr w:type="spellEnd"/>
      <w:r w:rsidRPr="003B2878">
        <w:rPr>
          <w:sz w:val="28"/>
          <w:szCs w:val="28"/>
          <w:lang w:val="en-US"/>
        </w:rPr>
        <w:t>)</w:t>
      </w:r>
    </w:p>
    <w:p w14:paraId="35CB6031" w14:textId="68FFD13E" w:rsidR="00F2322E" w:rsidRPr="00F2322E" w:rsidRDefault="00F2322E" w:rsidP="00636137">
      <w:pPr>
        <w:keepNext/>
        <w:rPr>
          <w:sz w:val="28"/>
          <w:szCs w:val="28"/>
          <w:lang w:val="en-US"/>
        </w:rPr>
      </w:pPr>
      <w:r w:rsidRPr="00F2322E">
        <w:rPr>
          <w:color w:val="222222"/>
          <w:sz w:val="28"/>
          <w:szCs w:val="28"/>
          <w:shd w:val="clear" w:color="auto" w:fill="FFFFFF"/>
          <w:lang w:val="en-US"/>
        </w:rPr>
        <w:t>Construction, consistency, asymptotic normality of viscosity estimation for 2D Navier-Stokes</w:t>
      </w:r>
    </w:p>
    <w:p w14:paraId="00137534" w14:textId="45A3E4B1" w:rsidR="00C2795D" w:rsidRPr="00C44D1C" w:rsidRDefault="00F2322E" w:rsidP="00636137">
      <w:pPr>
        <w:pStyle w:val="NormalWeb"/>
        <w:keepNext/>
        <w:shd w:val="clear" w:color="auto" w:fill="FFFFFF"/>
        <w:spacing w:before="120" w:beforeAutospacing="0" w:after="0" w:afterAutospacing="0"/>
        <w:jc w:val="both"/>
        <w:rPr>
          <w:color w:val="222222"/>
          <w:sz w:val="22"/>
          <w:szCs w:val="22"/>
          <w:shd w:val="clear" w:color="auto" w:fill="FFFFFF"/>
          <w:vertAlign w:val="subscript"/>
          <w:lang w:val="en-US"/>
        </w:rPr>
      </w:pPr>
      <w:r w:rsidRPr="00F2322E">
        <w:rPr>
          <w:color w:val="222222"/>
          <w:sz w:val="22"/>
          <w:szCs w:val="22"/>
          <w:shd w:val="clear" w:color="auto" w:fill="FFFFFF"/>
          <w:lang w:val="en-US"/>
        </w:rPr>
        <w:t xml:space="preserve">We examine the motion of incompressible viscous fluid in a rectangle, imposing the periodicity condition in one direction and the no-slip boundary condition in the other. Assuming that the flow is subject to an external random force, white in time and regular in space, we construct an estimator </w:t>
      </w:r>
      <w:r w:rsidR="00C44D1C">
        <w:rPr>
          <w:color w:val="222222"/>
          <w:sz w:val="22"/>
          <w:szCs w:val="22"/>
          <w:shd w:val="clear" w:color="auto" w:fill="FFFFFF"/>
          <w:lang w:val="en-US"/>
        </w:rPr>
        <w:sym w:font="Symbol" w:char="F06E"/>
      </w:r>
      <w:r w:rsidR="00C44D1C">
        <w:rPr>
          <w:color w:val="222222"/>
          <w:sz w:val="22"/>
          <w:szCs w:val="22"/>
          <w:shd w:val="clear" w:color="auto" w:fill="FFFFFF"/>
          <w:vertAlign w:val="subscript"/>
          <w:lang w:val="en-US"/>
        </w:rPr>
        <w:t xml:space="preserve">t </w:t>
      </w:r>
      <w:r w:rsidRPr="00F2322E">
        <w:rPr>
          <w:color w:val="222222"/>
          <w:sz w:val="22"/>
          <w:szCs w:val="22"/>
          <w:shd w:val="clear" w:color="auto" w:fill="FFFFFF"/>
          <w:lang w:val="en-US"/>
        </w:rPr>
        <w:t xml:space="preserve">for the viscosity </w:t>
      </w:r>
      <w:r w:rsidR="00C44D1C">
        <w:rPr>
          <w:color w:val="222222"/>
          <w:sz w:val="22"/>
          <w:szCs w:val="22"/>
          <w:shd w:val="clear" w:color="auto" w:fill="FFFFFF"/>
          <w:lang w:val="en-US"/>
        </w:rPr>
        <w:sym w:font="Symbol" w:char="F06E"/>
      </w:r>
      <w:r w:rsidR="00C44D1C">
        <w:rPr>
          <w:color w:val="222222"/>
          <w:sz w:val="22"/>
          <w:szCs w:val="22"/>
          <w:shd w:val="clear" w:color="auto" w:fill="FFFFFF"/>
          <w:vertAlign w:val="subscript"/>
          <w:lang w:val="en-US"/>
        </w:rPr>
        <w:t xml:space="preserve"> </w:t>
      </w:r>
      <w:r w:rsidRPr="00F2322E">
        <w:rPr>
          <w:color w:val="222222"/>
          <w:sz w:val="22"/>
          <w:szCs w:val="22"/>
          <w:shd w:val="clear" w:color="auto" w:fill="FFFFFF"/>
          <w:lang w:val="en-US"/>
        </w:rPr>
        <w:t xml:space="preserve">using only observations of the </w:t>
      </w:r>
      <w:r w:rsidR="00C2795D">
        <w:rPr>
          <w:color w:val="222222"/>
          <w:sz w:val="22"/>
          <w:szCs w:val="22"/>
          <w:shd w:val="clear" w:color="auto" w:fill="FFFFFF"/>
          <w:lang w:val="en-US"/>
        </w:rPr>
        <w:t>L</w:t>
      </w:r>
      <w:r w:rsidR="00C2795D">
        <w:rPr>
          <w:color w:val="222222"/>
          <w:sz w:val="22"/>
          <w:szCs w:val="22"/>
          <w:shd w:val="clear" w:color="auto" w:fill="FFFFFF"/>
          <w:vertAlign w:val="superscript"/>
          <w:lang w:val="en-US"/>
        </w:rPr>
        <w:t>2</w:t>
      </w:r>
      <w:r w:rsidRPr="00F2322E">
        <w:rPr>
          <w:color w:val="222222"/>
          <w:sz w:val="22"/>
          <w:szCs w:val="22"/>
          <w:shd w:val="clear" w:color="auto" w:fill="FFFFFF"/>
          <w:lang w:val="en-US"/>
        </w:rPr>
        <w:t xml:space="preserve"> norm of the vorticity on the time interval [</w:t>
      </w:r>
      <w:proofErr w:type="gramStart"/>
      <w:r w:rsidRPr="00F2322E">
        <w:rPr>
          <w:color w:val="222222"/>
          <w:sz w:val="22"/>
          <w:szCs w:val="22"/>
          <w:shd w:val="clear" w:color="auto" w:fill="FFFFFF"/>
          <w:lang w:val="en-US"/>
        </w:rPr>
        <w:t>0,t</w:t>
      </w:r>
      <w:proofErr w:type="gramEnd"/>
      <w:r w:rsidRPr="00F2322E">
        <w:rPr>
          <w:color w:val="222222"/>
          <w:sz w:val="22"/>
          <w:szCs w:val="22"/>
          <w:shd w:val="clear" w:color="auto" w:fill="FFFFFF"/>
          <w:lang w:val="en-US"/>
        </w:rPr>
        <w:t>]. We prove that the estimator~</w:t>
      </w:r>
      <w:r w:rsidR="00C44D1C">
        <w:rPr>
          <w:color w:val="222222"/>
          <w:sz w:val="22"/>
          <w:szCs w:val="22"/>
          <w:shd w:val="clear" w:color="auto" w:fill="FFFFFF"/>
          <w:lang w:val="en-US"/>
        </w:rPr>
        <w:sym w:font="Symbol" w:char="F06E"/>
      </w:r>
      <w:r w:rsidR="00C44D1C">
        <w:rPr>
          <w:color w:val="222222"/>
          <w:sz w:val="22"/>
          <w:szCs w:val="22"/>
          <w:shd w:val="clear" w:color="auto" w:fill="FFFFFF"/>
          <w:vertAlign w:val="subscript"/>
          <w:lang w:val="en-US"/>
        </w:rPr>
        <w:t>t</w:t>
      </w:r>
      <w:r w:rsidRPr="00F2322E">
        <w:rPr>
          <w:color w:val="222222"/>
          <w:sz w:val="22"/>
          <w:szCs w:val="22"/>
          <w:shd w:val="clear" w:color="auto" w:fill="FFFFFF"/>
          <w:lang w:val="en-US"/>
        </w:rPr>
        <w:t xml:space="preserve"> is strongly consistent and asymptotically normal. The proof of consistency is based on the explicit formula for the estimator and some bounds for trajectories, while that of asymptotic normality uses in addition mixing properties of the Navier--Stokes flow.</w:t>
      </w:r>
    </w:p>
    <w:p w14:paraId="3DAF1362" w14:textId="5CB999BE" w:rsidR="00D65546" w:rsidRDefault="003B2878" w:rsidP="00D50A09">
      <w:pPr>
        <w:pStyle w:val="NormalWeb"/>
        <w:keepNext/>
        <w:shd w:val="clear" w:color="auto" w:fill="FFFFFF"/>
        <w:spacing w:before="0" w:beforeAutospacing="0" w:after="0" w:afterAutospacing="0"/>
        <w:jc w:val="both"/>
        <w:rPr>
          <w:color w:val="222222"/>
          <w:sz w:val="22"/>
          <w:szCs w:val="22"/>
          <w:shd w:val="clear" w:color="auto" w:fill="FFFFFF"/>
          <w:lang w:val="en-US"/>
        </w:rPr>
      </w:pPr>
      <w:r w:rsidRPr="003E356E">
        <w:rPr>
          <w:color w:val="222222"/>
          <w:sz w:val="22"/>
          <w:szCs w:val="28"/>
          <w:shd w:val="clear" w:color="auto" w:fill="FFFFFF"/>
          <w:lang w:val="en-US"/>
        </w:rPr>
        <w:t xml:space="preserve">Joint work with Armen </w:t>
      </w:r>
      <w:proofErr w:type="spellStart"/>
      <w:r w:rsidRPr="003E356E">
        <w:rPr>
          <w:color w:val="222222"/>
          <w:sz w:val="22"/>
          <w:szCs w:val="28"/>
          <w:shd w:val="clear" w:color="auto" w:fill="FFFFFF"/>
          <w:lang w:val="en-US"/>
        </w:rPr>
        <w:t>Shirikyan</w:t>
      </w:r>
      <w:proofErr w:type="spellEnd"/>
    </w:p>
    <w:p w14:paraId="68A09D52" w14:textId="77777777" w:rsidR="00D65546" w:rsidRPr="003E356E" w:rsidRDefault="00D65546" w:rsidP="001F4465">
      <w:pPr>
        <w:pStyle w:val="NormalWeb"/>
        <w:shd w:val="clear" w:color="auto" w:fill="FFFFFF"/>
        <w:spacing w:before="0" w:beforeAutospacing="0" w:after="0" w:afterAutospacing="0"/>
        <w:rPr>
          <w:color w:val="222222"/>
          <w:sz w:val="22"/>
          <w:szCs w:val="22"/>
          <w:shd w:val="clear" w:color="auto" w:fill="FFFFFF"/>
          <w:lang w:val="en-US"/>
        </w:rPr>
      </w:pPr>
    </w:p>
    <w:p w14:paraId="3CA397A9" w14:textId="29F2B60C" w:rsidR="003E356E" w:rsidRPr="00C44D1C" w:rsidRDefault="003E356E" w:rsidP="00636137">
      <w:pPr>
        <w:pStyle w:val="NormalWeb"/>
        <w:keepNext/>
        <w:shd w:val="clear" w:color="auto" w:fill="FFFFFF"/>
        <w:spacing w:before="0" w:beforeAutospacing="0" w:after="0" w:afterAutospacing="0"/>
        <w:rPr>
          <w:color w:val="222222"/>
          <w:sz w:val="28"/>
          <w:szCs w:val="28"/>
          <w:shd w:val="clear" w:color="auto" w:fill="FFFFFF"/>
          <w:lang w:val="en-US"/>
        </w:rPr>
      </w:pPr>
      <w:r w:rsidRPr="00C44D1C">
        <w:rPr>
          <w:b/>
          <w:bCs/>
          <w:color w:val="222222"/>
          <w:sz w:val="28"/>
          <w:szCs w:val="28"/>
          <w:shd w:val="clear" w:color="auto" w:fill="FFFFFF"/>
          <w:lang w:val="en-US"/>
        </w:rPr>
        <w:t xml:space="preserve">Pierre </w:t>
      </w:r>
      <w:proofErr w:type="spellStart"/>
      <w:r w:rsidRPr="00C44D1C">
        <w:rPr>
          <w:b/>
          <w:bCs/>
          <w:color w:val="222222"/>
          <w:sz w:val="28"/>
          <w:szCs w:val="28"/>
          <w:shd w:val="clear" w:color="auto" w:fill="FFFFFF"/>
          <w:lang w:val="en-US"/>
        </w:rPr>
        <w:t>Patie</w:t>
      </w:r>
      <w:proofErr w:type="spellEnd"/>
      <w:r w:rsidRPr="00C44D1C">
        <w:rPr>
          <w:color w:val="222222"/>
          <w:sz w:val="28"/>
          <w:szCs w:val="28"/>
          <w:shd w:val="clear" w:color="auto" w:fill="FFFFFF"/>
          <w:lang w:val="en-US"/>
        </w:rPr>
        <w:t xml:space="preserve"> (Cornell University, Ithaca)</w:t>
      </w:r>
    </w:p>
    <w:p w14:paraId="2F02CAAD" w14:textId="61531252" w:rsidR="00D66340" w:rsidRPr="00D66340" w:rsidRDefault="00D66340" w:rsidP="00636137">
      <w:pPr>
        <w:pStyle w:val="NormalWeb"/>
        <w:keepNext/>
        <w:shd w:val="clear" w:color="auto" w:fill="FFFFFF"/>
        <w:spacing w:before="0" w:beforeAutospacing="0" w:after="0" w:afterAutospacing="0"/>
        <w:rPr>
          <w:color w:val="222222"/>
          <w:sz w:val="28"/>
          <w:szCs w:val="28"/>
          <w:shd w:val="clear" w:color="auto" w:fill="FFFFFF"/>
          <w:lang w:val="en-US"/>
        </w:rPr>
      </w:pPr>
      <w:r w:rsidRPr="00D66340">
        <w:rPr>
          <w:color w:val="222222"/>
          <w:sz w:val="28"/>
          <w:szCs w:val="28"/>
          <w:shd w:val="clear" w:color="auto" w:fill="FFFFFF"/>
          <w:lang w:val="en-US"/>
        </w:rPr>
        <w:t>On some intriguing properties of the absorption time of a class of self-similar processes</w:t>
      </w:r>
    </w:p>
    <w:p w14:paraId="192611D6" w14:textId="77777777" w:rsidR="00D66340" w:rsidRPr="00104C2E" w:rsidRDefault="00D66340" w:rsidP="00636137">
      <w:pPr>
        <w:pStyle w:val="NormalWeb"/>
        <w:keepNext/>
        <w:shd w:val="clear" w:color="auto" w:fill="FFFFFF"/>
        <w:spacing w:before="120" w:beforeAutospacing="0" w:after="0" w:afterAutospacing="0"/>
        <w:jc w:val="both"/>
        <w:rPr>
          <w:color w:val="222222"/>
          <w:sz w:val="22"/>
          <w:szCs w:val="28"/>
          <w:shd w:val="clear" w:color="auto" w:fill="FFFFFF"/>
          <w:lang w:val="en-US"/>
        </w:rPr>
      </w:pPr>
      <w:r w:rsidRPr="00104C2E">
        <w:rPr>
          <w:color w:val="222222"/>
          <w:sz w:val="22"/>
          <w:szCs w:val="28"/>
          <w:shd w:val="clear" w:color="auto" w:fill="FFFFFF"/>
          <w:lang w:val="en-US"/>
        </w:rPr>
        <w:t xml:space="preserve">We start by introducing a class of non-Markovian self-similar stochastic processes with two-sided jumps as a stochastic time-change of Markovian self-similar processes. We proceed by providing an explicit characterization and analytical properties, including the persistence phenomena, of the distribution of </w:t>
      </w:r>
      <w:r w:rsidRPr="00104C2E">
        <w:rPr>
          <w:color w:val="222222"/>
          <w:sz w:val="22"/>
          <w:szCs w:val="28"/>
          <w:shd w:val="clear" w:color="auto" w:fill="FFFFFF"/>
          <w:lang w:val="en-US"/>
        </w:rPr>
        <w:lastRenderedPageBreak/>
        <w:t>the absorption time T (time of ruin). For a suitably chosen time-changed, we observe, for classes with two-sided jumps, the following surprising facts:</w:t>
      </w:r>
    </w:p>
    <w:p w14:paraId="6487010D" w14:textId="77777777" w:rsidR="00D66340" w:rsidRPr="00104C2E" w:rsidRDefault="00D66340" w:rsidP="00636137">
      <w:pPr>
        <w:pStyle w:val="NormalWeb"/>
        <w:keepNext/>
        <w:shd w:val="clear" w:color="auto" w:fill="FFFFFF"/>
        <w:spacing w:before="0" w:beforeAutospacing="0" w:after="0" w:afterAutospacing="0"/>
        <w:jc w:val="both"/>
        <w:rPr>
          <w:color w:val="222222"/>
          <w:sz w:val="22"/>
          <w:szCs w:val="28"/>
          <w:shd w:val="clear" w:color="auto" w:fill="FFFFFF"/>
          <w:lang w:val="en-US"/>
        </w:rPr>
      </w:pPr>
      <w:r w:rsidRPr="00104C2E">
        <w:rPr>
          <w:color w:val="222222"/>
          <w:sz w:val="22"/>
          <w:szCs w:val="28"/>
          <w:shd w:val="clear" w:color="auto" w:fill="FFFFFF"/>
          <w:lang w:val="en-US"/>
        </w:rPr>
        <w:t xml:space="preserve">1) All the </w:t>
      </w:r>
      <w:proofErr w:type="gramStart"/>
      <w:r w:rsidRPr="00104C2E">
        <w:rPr>
          <w:color w:val="222222"/>
          <w:sz w:val="22"/>
          <w:szCs w:val="28"/>
          <w:shd w:val="clear" w:color="auto" w:fill="FFFFFF"/>
          <w:lang w:val="en-US"/>
        </w:rPr>
        <w:t>T's</w:t>
      </w:r>
      <w:proofErr w:type="gramEnd"/>
      <w:r w:rsidRPr="00104C2E">
        <w:rPr>
          <w:color w:val="222222"/>
          <w:sz w:val="22"/>
          <w:szCs w:val="28"/>
          <w:shd w:val="clear" w:color="auto" w:fill="FFFFFF"/>
          <w:lang w:val="en-US"/>
        </w:rPr>
        <w:t xml:space="preserve"> within a class have the same law which we identify in a simple form for all classes and reduces, in the spectrally positive case, to the Fréchet distribution.</w:t>
      </w:r>
    </w:p>
    <w:p w14:paraId="5ADEA305" w14:textId="77777777" w:rsidR="00D66340" w:rsidRPr="00104C2E" w:rsidRDefault="00D66340" w:rsidP="00636137">
      <w:pPr>
        <w:pStyle w:val="NormalWeb"/>
        <w:keepNext/>
        <w:shd w:val="clear" w:color="auto" w:fill="FFFFFF"/>
        <w:spacing w:before="0" w:beforeAutospacing="0" w:after="0" w:afterAutospacing="0"/>
        <w:jc w:val="both"/>
        <w:rPr>
          <w:color w:val="222222"/>
          <w:sz w:val="22"/>
          <w:szCs w:val="28"/>
          <w:shd w:val="clear" w:color="auto" w:fill="FFFFFF"/>
          <w:lang w:val="en-US"/>
        </w:rPr>
      </w:pPr>
      <w:r w:rsidRPr="00104C2E">
        <w:rPr>
          <w:color w:val="222222"/>
          <w:sz w:val="22"/>
          <w:szCs w:val="28"/>
          <w:shd w:val="clear" w:color="auto" w:fill="FFFFFF"/>
          <w:lang w:val="en-US"/>
        </w:rPr>
        <w:t>2) Each of these distributions corresponds to the law of an absorption time of a single Markov process without positive jumps, leaving the interpretation that the time-change has annihilated the effect of positive jumps.</w:t>
      </w:r>
    </w:p>
    <w:p w14:paraId="043D3EEC" w14:textId="574BF739" w:rsidR="003E356E" w:rsidRPr="00D50A09" w:rsidRDefault="00D66340" w:rsidP="00D50A09">
      <w:pPr>
        <w:pStyle w:val="NormalWeb"/>
        <w:keepNext/>
        <w:shd w:val="clear" w:color="auto" w:fill="FFFFFF"/>
        <w:spacing w:before="0" w:beforeAutospacing="0" w:after="0" w:afterAutospacing="0"/>
        <w:jc w:val="both"/>
        <w:rPr>
          <w:color w:val="222222"/>
          <w:sz w:val="22"/>
          <w:szCs w:val="28"/>
          <w:shd w:val="clear" w:color="auto" w:fill="FFFFFF"/>
          <w:lang w:val="en-US"/>
        </w:rPr>
      </w:pPr>
      <w:r w:rsidRPr="00104C2E">
        <w:rPr>
          <w:color w:val="222222"/>
          <w:sz w:val="22"/>
          <w:szCs w:val="28"/>
          <w:shd w:val="clear" w:color="auto" w:fill="FFFFFF"/>
          <w:lang w:val="en-US"/>
        </w:rPr>
        <w:t xml:space="preserve">This is based on joint works with R. </w:t>
      </w:r>
      <w:proofErr w:type="spellStart"/>
      <w:r w:rsidRPr="00104C2E">
        <w:rPr>
          <w:color w:val="222222"/>
          <w:sz w:val="22"/>
          <w:szCs w:val="28"/>
          <w:shd w:val="clear" w:color="auto" w:fill="FFFFFF"/>
          <w:lang w:val="en-US"/>
        </w:rPr>
        <w:t>Loeffen</w:t>
      </w:r>
      <w:proofErr w:type="spellEnd"/>
      <w:r w:rsidRPr="00104C2E">
        <w:rPr>
          <w:color w:val="222222"/>
          <w:sz w:val="22"/>
          <w:szCs w:val="28"/>
          <w:shd w:val="clear" w:color="auto" w:fill="FFFFFF"/>
          <w:lang w:val="en-US"/>
        </w:rPr>
        <w:t xml:space="preserve"> and M. </w:t>
      </w:r>
      <w:proofErr w:type="spellStart"/>
      <w:r w:rsidRPr="00104C2E">
        <w:rPr>
          <w:color w:val="222222"/>
          <w:sz w:val="22"/>
          <w:szCs w:val="28"/>
          <w:shd w:val="clear" w:color="auto" w:fill="FFFFFF"/>
          <w:lang w:val="en-US"/>
        </w:rPr>
        <w:t>Savov</w:t>
      </w:r>
      <w:proofErr w:type="spellEnd"/>
      <w:r w:rsidRPr="00104C2E">
        <w:rPr>
          <w:color w:val="222222"/>
          <w:sz w:val="22"/>
          <w:szCs w:val="28"/>
          <w:shd w:val="clear" w:color="auto" w:fill="FFFFFF"/>
          <w:lang w:val="en-US"/>
        </w:rPr>
        <w:t xml:space="preserve">, and with A. </w:t>
      </w:r>
      <w:proofErr w:type="spellStart"/>
      <w:r w:rsidRPr="00104C2E">
        <w:rPr>
          <w:color w:val="222222"/>
          <w:sz w:val="22"/>
          <w:szCs w:val="28"/>
          <w:shd w:val="clear" w:color="auto" w:fill="FFFFFF"/>
          <w:lang w:val="en-US"/>
        </w:rPr>
        <w:t>Srapionyan</w:t>
      </w:r>
      <w:proofErr w:type="spellEnd"/>
    </w:p>
    <w:p w14:paraId="00CF5162" w14:textId="77777777" w:rsidR="004854E0" w:rsidRPr="00D66340" w:rsidRDefault="004854E0" w:rsidP="00477B72">
      <w:pPr>
        <w:pStyle w:val="NormalWeb"/>
        <w:shd w:val="clear" w:color="auto" w:fill="FFFFFF"/>
        <w:spacing w:before="0" w:beforeAutospacing="0" w:after="0" w:afterAutospacing="0"/>
        <w:rPr>
          <w:b/>
          <w:bCs/>
          <w:color w:val="222222"/>
          <w:sz w:val="28"/>
          <w:szCs w:val="28"/>
          <w:shd w:val="clear" w:color="auto" w:fill="FFFFFF"/>
          <w:lang w:val="en-US"/>
        </w:rPr>
      </w:pPr>
    </w:p>
    <w:p w14:paraId="501B652A" w14:textId="290D9F61" w:rsidR="00477B72" w:rsidRPr="004D7B6A" w:rsidRDefault="00477B72" w:rsidP="00CA66E5">
      <w:pPr>
        <w:pStyle w:val="NormalWeb"/>
        <w:keepNext/>
        <w:shd w:val="clear" w:color="auto" w:fill="FFFFFF"/>
        <w:spacing w:before="0" w:beforeAutospacing="0" w:after="0" w:afterAutospacing="0"/>
        <w:rPr>
          <w:color w:val="222222"/>
          <w:sz w:val="28"/>
          <w:szCs w:val="28"/>
          <w:shd w:val="clear" w:color="auto" w:fill="FFFFFF"/>
          <w:lang w:val="en-US"/>
        </w:rPr>
      </w:pPr>
      <w:r w:rsidRPr="004D7B6A">
        <w:rPr>
          <w:b/>
          <w:bCs/>
          <w:color w:val="222222"/>
          <w:sz w:val="28"/>
          <w:szCs w:val="28"/>
          <w:shd w:val="clear" w:color="auto" w:fill="FFFFFF"/>
          <w:lang w:val="en-US"/>
        </w:rPr>
        <w:t xml:space="preserve">Denys </w:t>
      </w:r>
      <w:proofErr w:type="spellStart"/>
      <w:r w:rsidRPr="004D7B6A">
        <w:rPr>
          <w:b/>
          <w:bCs/>
          <w:color w:val="222222"/>
          <w:sz w:val="28"/>
          <w:szCs w:val="28"/>
          <w:shd w:val="clear" w:color="auto" w:fill="FFFFFF"/>
          <w:lang w:val="en-US"/>
        </w:rPr>
        <w:t>Pommeret</w:t>
      </w:r>
      <w:proofErr w:type="spellEnd"/>
      <w:r w:rsidRPr="004D7B6A">
        <w:rPr>
          <w:color w:val="222222"/>
          <w:sz w:val="28"/>
          <w:szCs w:val="28"/>
          <w:shd w:val="clear" w:color="auto" w:fill="FFFFFF"/>
          <w:lang w:val="en-US"/>
        </w:rPr>
        <w:t xml:space="preserve"> </w:t>
      </w:r>
      <w:r w:rsidR="003E356E" w:rsidRPr="004D7B6A">
        <w:rPr>
          <w:color w:val="222222"/>
          <w:sz w:val="28"/>
          <w:szCs w:val="28"/>
          <w:shd w:val="clear" w:color="auto" w:fill="FFFFFF"/>
          <w:lang w:val="en-US"/>
        </w:rPr>
        <w:t>(AMU, Marseille)</w:t>
      </w:r>
    </w:p>
    <w:p w14:paraId="5C751AC4" w14:textId="77777777" w:rsidR="00CA66E5" w:rsidRDefault="00CA66E5" w:rsidP="00CA66E5">
      <w:pPr>
        <w:pStyle w:val="NormalWeb"/>
        <w:keepNext/>
        <w:shd w:val="clear" w:color="auto" w:fill="FFFFFF"/>
        <w:spacing w:before="0" w:beforeAutospacing="0" w:after="0" w:afterAutospacing="0"/>
        <w:rPr>
          <w:color w:val="000000"/>
          <w:sz w:val="28"/>
          <w:szCs w:val="28"/>
          <w:lang w:val="en-US"/>
        </w:rPr>
      </w:pPr>
      <w:r w:rsidRPr="00CA66E5">
        <w:rPr>
          <w:color w:val="000000"/>
          <w:sz w:val="28"/>
          <w:szCs w:val="28"/>
          <w:lang w:val="en-US"/>
        </w:rPr>
        <w:t>Estimating the Probability of Missing Data</w:t>
      </w:r>
    </w:p>
    <w:p w14:paraId="030E35C8" w14:textId="01636061" w:rsidR="00CA66E5" w:rsidRPr="00CA66E5" w:rsidRDefault="00CA66E5" w:rsidP="008160EA">
      <w:pPr>
        <w:pStyle w:val="NormalWeb"/>
        <w:keepNext/>
        <w:shd w:val="clear" w:color="auto" w:fill="FFFFFF"/>
        <w:spacing w:before="120" w:beforeAutospacing="0" w:after="0" w:afterAutospacing="0"/>
        <w:jc w:val="both"/>
        <w:rPr>
          <w:color w:val="000000"/>
          <w:sz w:val="28"/>
          <w:szCs w:val="28"/>
          <w:lang w:val="en-US"/>
        </w:rPr>
      </w:pPr>
      <w:r w:rsidRPr="00CA66E5">
        <w:rPr>
          <w:color w:val="000000"/>
          <w:lang w:val="en-US"/>
        </w:rPr>
        <w:t xml:space="preserve">In actuarial science, and in other fields, collected data often contain missing values. The mechanism behind missing data may be related to the missing value itself and/or other observed variables. This is referred to as Missing </w:t>
      </w:r>
      <w:proofErr w:type="gramStart"/>
      <w:r w:rsidRPr="00CA66E5">
        <w:rPr>
          <w:color w:val="000000"/>
          <w:lang w:val="en-US"/>
        </w:rPr>
        <w:t>At</w:t>
      </w:r>
      <w:proofErr w:type="gramEnd"/>
      <w:r w:rsidRPr="00CA66E5">
        <w:rPr>
          <w:color w:val="000000"/>
          <w:lang w:val="en-US"/>
        </w:rPr>
        <w:t xml:space="preserve"> Random (MAR) and/or Missing Not At Random (MNAR). However, there are cases where information about the incomplete variable is available. For example, we may know the age distribution in my population, but my dataset has missing age values. Alternatively, we may have observed a complete dataset and are now dealing with a dataset that contains missing values. In such cases (when the missing variable has been observed elsewhere), we propose an estimator for its probability of being MAR or MNAR.</w:t>
      </w:r>
    </w:p>
    <w:p w14:paraId="27424A2E" w14:textId="77777777" w:rsidR="004854E0" w:rsidRPr="00D65546" w:rsidRDefault="004854E0" w:rsidP="00477B72">
      <w:pPr>
        <w:pStyle w:val="NormalWeb"/>
        <w:shd w:val="clear" w:color="auto" w:fill="FFFFFF"/>
        <w:spacing w:before="0" w:beforeAutospacing="0" w:after="0" w:afterAutospacing="0"/>
        <w:rPr>
          <w:color w:val="000000"/>
          <w:lang w:val="en-US"/>
        </w:rPr>
      </w:pPr>
    </w:p>
    <w:p w14:paraId="5C6AAAA4" w14:textId="1243BD28" w:rsidR="00477B72" w:rsidRPr="00477B72" w:rsidRDefault="00477B72" w:rsidP="00477B72">
      <w:pPr>
        <w:pStyle w:val="NormalWeb"/>
        <w:shd w:val="clear" w:color="auto" w:fill="FFFFFF"/>
        <w:spacing w:before="0" w:beforeAutospacing="0" w:after="0" w:afterAutospacing="0"/>
        <w:rPr>
          <w:color w:val="222222"/>
          <w:sz w:val="28"/>
          <w:szCs w:val="28"/>
          <w:shd w:val="clear" w:color="auto" w:fill="FFFFFF"/>
        </w:rPr>
      </w:pPr>
      <w:r w:rsidRPr="00477B72">
        <w:rPr>
          <w:b/>
          <w:bCs/>
          <w:color w:val="222222"/>
          <w:sz w:val="28"/>
          <w:szCs w:val="28"/>
          <w:shd w:val="clear" w:color="auto" w:fill="FFFFFF"/>
        </w:rPr>
        <w:t>Laurence Reboul</w:t>
      </w:r>
      <w:r w:rsidRPr="00477B72">
        <w:rPr>
          <w:color w:val="222222"/>
          <w:sz w:val="28"/>
          <w:szCs w:val="28"/>
          <w:shd w:val="clear" w:color="auto" w:fill="FFFFFF"/>
        </w:rPr>
        <w:t xml:space="preserve"> (AMU, Marseille)</w:t>
      </w:r>
    </w:p>
    <w:p w14:paraId="10D26780" w14:textId="1F132428" w:rsidR="002117EF" w:rsidRPr="004D7B6A" w:rsidRDefault="002117EF" w:rsidP="002117EF">
      <w:pPr>
        <w:pStyle w:val="NormalWeb"/>
        <w:shd w:val="clear" w:color="auto" w:fill="FFFFFF"/>
        <w:spacing w:before="0" w:beforeAutospacing="0" w:after="0" w:afterAutospacing="0"/>
        <w:rPr>
          <w:color w:val="222222"/>
          <w:sz w:val="22"/>
          <w:szCs w:val="28"/>
          <w:shd w:val="clear" w:color="auto" w:fill="FFFFFF"/>
        </w:rPr>
      </w:pPr>
      <w:proofErr w:type="spellStart"/>
      <w:r w:rsidRPr="004D7B6A">
        <w:rPr>
          <w:color w:val="222222"/>
          <w:sz w:val="28"/>
          <w:szCs w:val="28"/>
          <w:shd w:val="clear" w:color="auto" w:fill="FFFFFF"/>
        </w:rPr>
        <w:t>Set</w:t>
      </w:r>
      <w:proofErr w:type="spellEnd"/>
      <w:r w:rsidRPr="004D7B6A">
        <w:rPr>
          <w:color w:val="222222"/>
          <w:sz w:val="28"/>
          <w:szCs w:val="28"/>
          <w:shd w:val="clear" w:color="auto" w:fill="FFFFFF"/>
        </w:rPr>
        <w:t xml:space="preserve"> estimation </w:t>
      </w:r>
      <w:proofErr w:type="spellStart"/>
      <w:r w:rsidRPr="004D7B6A">
        <w:rPr>
          <w:color w:val="222222"/>
          <w:sz w:val="28"/>
          <w:szCs w:val="28"/>
          <w:shd w:val="clear" w:color="auto" w:fill="FFFFFF"/>
        </w:rPr>
        <w:t>under</w:t>
      </w:r>
      <w:proofErr w:type="spellEnd"/>
      <w:r w:rsidRPr="004D7B6A">
        <w:rPr>
          <w:color w:val="222222"/>
          <w:sz w:val="28"/>
          <w:szCs w:val="28"/>
          <w:shd w:val="clear" w:color="auto" w:fill="FFFFFF"/>
        </w:rPr>
        <w:t xml:space="preserve"> </w:t>
      </w:r>
      <w:proofErr w:type="spellStart"/>
      <w:r w:rsidRPr="004D7B6A">
        <w:rPr>
          <w:color w:val="222222"/>
          <w:sz w:val="28"/>
          <w:szCs w:val="28"/>
          <w:shd w:val="clear" w:color="auto" w:fill="FFFFFF"/>
        </w:rPr>
        <w:t>dependence</w:t>
      </w:r>
      <w:proofErr w:type="spellEnd"/>
    </w:p>
    <w:p w14:paraId="6B326507" w14:textId="25345BD3" w:rsidR="00DC1DEB" w:rsidRDefault="00DC1DEB" w:rsidP="00821C01">
      <w:pPr>
        <w:pStyle w:val="NormalWeb"/>
        <w:shd w:val="clear" w:color="auto" w:fill="FFFFFF"/>
        <w:spacing w:before="0" w:beforeAutospacing="0" w:after="0" w:afterAutospacing="0"/>
        <w:jc w:val="both"/>
        <w:rPr>
          <w:color w:val="222222"/>
          <w:sz w:val="22"/>
          <w:szCs w:val="28"/>
          <w:shd w:val="clear" w:color="auto" w:fill="FFFFFF"/>
          <w:lang w:val="en-US"/>
        </w:rPr>
      </w:pPr>
      <w:r w:rsidRPr="00DC1DEB">
        <w:rPr>
          <w:color w:val="222222"/>
          <w:sz w:val="22"/>
          <w:szCs w:val="28"/>
          <w:shd w:val="clear" w:color="auto" w:fill="FFFFFF"/>
          <w:lang w:val="en-US"/>
        </w:rPr>
        <w:t>In this paper, we extend estimation results on the</w:t>
      </w:r>
      <w:r>
        <w:rPr>
          <w:color w:val="222222"/>
          <w:sz w:val="22"/>
          <w:szCs w:val="28"/>
          <w:shd w:val="clear" w:color="auto" w:fill="FFFFFF"/>
          <w:lang w:val="en-US"/>
        </w:rPr>
        <w:t xml:space="preserve"> </w:t>
      </w:r>
      <w:r w:rsidRPr="00DC1DEB">
        <w:rPr>
          <w:color w:val="222222"/>
          <w:sz w:val="22"/>
          <w:szCs w:val="28"/>
          <w:shd w:val="clear" w:color="auto" w:fill="FFFFFF"/>
          <w:lang w:val="en-US"/>
        </w:rPr>
        <w:t>R-convex hull of the points of a random sample from independence to some dependent cases. Explicit convergence rates are obtained in that case; we deal with</w:t>
      </w:r>
      <w:r>
        <w:rPr>
          <w:color w:val="222222"/>
          <w:sz w:val="22"/>
          <w:szCs w:val="28"/>
          <w:shd w:val="clear" w:color="auto" w:fill="FFFFFF"/>
          <w:lang w:val="en-US"/>
        </w:rPr>
        <w:t xml:space="preserve"> </w:t>
      </w:r>
      <w:r w:rsidRPr="00DC1DEB">
        <w:rPr>
          <w:color w:val="222222"/>
          <w:sz w:val="22"/>
          <w:szCs w:val="28"/>
          <w:shd w:val="clear" w:color="auto" w:fill="FFFFFF"/>
          <w:lang w:val="en-US"/>
        </w:rPr>
        <w:t>R-convex hulls and</w:t>
      </w:r>
      <w:r>
        <w:rPr>
          <w:color w:val="222222"/>
          <w:sz w:val="22"/>
          <w:szCs w:val="28"/>
          <w:shd w:val="clear" w:color="auto" w:fill="FFFFFF"/>
          <w:lang w:val="en-US"/>
        </w:rPr>
        <w:t xml:space="preserve"> </w:t>
      </w:r>
      <w:r w:rsidRPr="00DC1DEB">
        <w:rPr>
          <w:color w:val="222222"/>
          <w:sz w:val="22"/>
          <w:szCs w:val="28"/>
          <w:shd w:val="clear" w:color="auto" w:fill="FFFFFF"/>
          <w:lang w:val="en-US"/>
        </w:rPr>
        <w:t>its natural plug-in to estimate the supports or level-sets together with the</w:t>
      </w:r>
      <w:r>
        <w:rPr>
          <w:color w:val="222222"/>
          <w:sz w:val="22"/>
          <w:szCs w:val="28"/>
          <w:shd w:val="clear" w:color="auto" w:fill="FFFFFF"/>
          <w:lang w:val="en-US"/>
        </w:rPr>
        <w:t xml:space="preserve">ir </w:t>
      </w:r>
      <w:r w:rsidRPr="00DC1DEB">
        <w:rPr>
          <w:color w:val="222222"/>
          <w:sz w:val="22"/>
          <w:szCs w:val="28"/>
          <w:shd w:val="clear" w:color="auto" w:fill="FFFFFF"/>
          <w:lang w:val="en-US"/>
        </w:rPr>
        <w:t>volume and perimeter of the marginal</w:t>
      </w:r>
      <w:r>
        <w:rPr>
          <w:color w:val="222222"/>
          <w:sz w:val="22"/>
          <w:szCs w:val="28"/>
          <w:shd w:val="clear" w:color="auto" w:fill="FFFFFF"/>
          <w:lang w:val="en-US"/>
        </w:rPr>
        <w:t xml:space="preserve"> </w:t>
      </w:r>
      <w:r w:rsidRPr="00DC1DEB">
        <w:rPr>
          <w:color w:val="222222"/>
          <w:sz w:val="22"/>
          <w:szCs w:val="28"/>
          <w:shd w:val="clear" w:color="auto" w:fill="FFFFFF"/>
          <w:lang w:val="en-US"/>
        </w:rPr>
        <w:t>density</w:t>
      </w:r>
      <w:r>
        <w:rPr>
          <w:color w:val="222222"/>
          <w:sz w:val="22"/>
          <w:szCs w:val="28"/>
          <w:shd w:val="clear" w:color="auto" w:fill="FFFFFF"/>
          <w:lang w:val="en-US"/>
        </w:rPr>
        <w:t xml:space="preserve"> </w:t>
      </w:r>
      <w:r w:rsidRPr="00DC1DEB">
        <w:rPr>
          <w:i/>
          <w:iCs/>
          <w:color w:val="222222"/>
          <w:sz w:val="22"/>
          <w:szCs w:val="28"/>
          <w:shd w:val="clear" w:color="auto" w:fill="FFFFFF"/>
          <w:lang w:val="en-US"/>
        </w:rPr>
        <w:t>f</w:t>
      </w:r>
      <w:r>
        <w:rPr>
          <w:color w:val="222222"/>
          <w:sz w:val="22"/>
          <w:szCs w:val="28"/>
          <w:shd w:val="clear" w:color="auto" w:fill="FFFFFF"/>
          <w:lang w:val="en-US"/>
        </w:rPr>
        <w:t xml:space="preserve"> </w:t>
      </w:r>
      <w:r w:rsidRPr="00DC1DEB">
        <w:rPr>
          <w:color w:val="222222"/>
          <w:sz w:val="22"/>
          <w:szCs w:val="28"/>
          <w:shd w:val="clear" w:color="auto" w:fill="FFFFFF"/>
          <w:lang w:val="en-US"/>
        </w:rPr>
        <w:t>on</w:t>
      </w:r>
      <w:r>
        <w:rPr>
          <w:color w:val="222222"/>
          <w:sz w:val="22"/>
          <w:szCs w:val="28"/>
          <w:shd w:val="clear" w:color="auto" w:fill="FFFFFF"/>
          <w:lang w:val="en-US"/>
        </w:rPr>
        <w:t xml:space="preserve"> </w:t>
      </w:r>
      <w:r w:rsidRPr="00DC1DEB">
        <w:rPr>
          <w:color w:val="222222"/>
          <w:sz w:val="22"/>
          <w:szCs w:val="28"/>
          <w:shd w:val="clear" w:color="auto" w:fill="FFFFFF"/>
          <w:lang w:val="en-US"/>
        </w:rPr>
        <w:t>R</w:t>
      </w:r>
      <w:r w:rsidRPr="00DC1DEB">
        <w:rPr>
          <w:color w:val="222222"/>
          <w:sz w:val="22"/>
          <w:szCs w:val="28"/>
          <w:shd w:val="clear" w:color="auto" w:fill="FFFFFF"/>
          <w:vertAlign w:val="superscript"/>
          <w:lang w:val="en-US"/>
        </w:rPr>
        <w:t>d</w:t>
      </w:r>
      <w:r w:rsidRPr="00DC1DEB">
        <w:rPr>
          <w:color w:val="222222"/>
          <w:sz w:val="22"/>
          <w:szCs w:val="28"/>
          <w:shd w:val="clear" w:color="auto" w:fill="FFFFFF"/>
          <w:lang w:val="en-US"/>
        </w:rPr>
        <w:t>, of a strictly stationary process</w:t>
      </w:r>
      <w:r>
        <w:rPr>
          <w:color w:val="222222"/>
          <w:sz w:val="22"/>
          <w:szCs w:val="28"/>
          <w:shd w:val="clear" w:color="auto" w:fill="FFFFFF"/>
          <w:lang w:val="en-US"/>
        </w:rPr>
        <w:t xml:space="preserve">. </w:t>
      </w:r>
      <w:r w:rsidRPr="00DC1DEB">
        <w:rPr>
          <w:color w:val="222222"/>
          <w:sz w:val="22"/>
          <w:szCs w:val="28"/>
          <w:shd w:val="clear" w:color="auto" w:fill="FFFFFF"/>
          <w:lang w:val="en-US"/>
        </w:rPr>
        <w:t>For this we assume some weak dependence conditions and different distributional assumption depending on the</w:t>
      </w:r>
      <w:r>
        <w:rPr>
          <w:color w:val="222222"/>
          <w:sz w:val="22"/>
          <w:szCs w:val="28"/>
          <w:shd w:val="clear" w:color="auto" w:fill="FFFFFF"/>
          <w:lang w:val="en-US"/>
        </w:rPr>
        <w:t xml:space="preserve"> </w:t>
      </w:r>
      <w:r w:rsidRPr="00DC1DEB">
        <w:rPr>
          <w:color w:val="222222"/>
          <w:sz w:val="22"/>
          <w:szCs w:val="28"/>
          <w:shd w:val="clear" w:color="auto" w:fill="FFFFFF"/>
          <w:lang w:val="en-US"/>
        </w:rPr>
        <w:t>estimation purpose (support or level sets estimation</w:t>
      </w:r>
      <w:proofErr w:type="gramStart"/>
      <w:r w:rsidRPr="00DC1DEB">
        <w:rPr>
          <w:color w:val="222222"/>
          <w:sz w:val="22"/>
          <w:szCs w:val="28"/>
          <w:shd w:val="clear" w:color="auto" w:fill="FFFFFF"/>
          <w:lang w:val="en-US"/>
        </w:rPr>
        <w:t>).The</w:t>
      </w:r>
      <w:proofErr w:type="gramEnd"/>
      <w:r w:rsidRPr="00DC1DEB">
        <w:rPr>
          <w:color w:val="222222"/>
          <w:sz w:val="22"/>
          <w:szCs w:val="28"/>
          <w:shd w:val="clear" w:color="auto" w:fill="FFFFFF"/>
          <w:lang w:val="en-US"/>
        </w:rPr>
        <w:t xml:space="preserve"> loss with regard to the classical independent case depends on the current dependence structure </w:t>
      </w:r>
      <w:r>
        <w:rPr>
          <w:color w:val="222222"/>
          <w:sz w:val="22"/>
          <w:szCs w:val="28"/>
          <w:shd w:val="clear" w:color="auto" w:fill="FFFFFF"/>
          <w:lang w:val="en-US"/>
        </w:rPr>
        <w:t>.</w:t>
      </w:r>
    </w:p>
    <w:p w14:paraId="1E9E6A04" w14:textId="7C1FCE18" w:rsidR="00FE44E0" w:rsidRDefault="002117EF" w:rsidP="001F4465">
      <w:pPr>
        <w:pStyle w:val="NormalWeb"/>
        <w:shd w:val="clear" w:color="auto" w:fill="FFFFFF"/>
        <w:spacing w:before="0" w:beforeAutospacing="0" w:after="0" w:afterAutospacing="0"/>
        <w:rPr>
          <w:color w:val="222222"/>
          <w:sz w:val="28"/>
          <w:szCs w:val="28"/>
          <w:shd w:val="clear" w:color="auto" w:fill="FFFFFF"/>
          <w:lang w:val="en-US"/>
        </w:rPr>
      </w:pPr>
      <w:r>
        <w:rPr>
          <w:color w:val="222222"/>
          <w:sz w:val="22"/>
          <w:szCs w:val="28"/>
          <w:shd w:val="clear" w:color="auto" w:fill="FFFFFF"/>
          <w:lang w:val="en-US"/>
        </w:rPr>
        <w:t>J</w:t>
      </w:r>
      <w:r w:rsidRPr="002117EF">
        <w:rPr>
          <w:color w:val="222222"/>
          <w:sz w:val="22"/>
          <w:szCs w:val="28"/>
          <w:shd w:val="clear" w:color="auto" w:fill="FFFFFF"/>
          <w:lang w:val="en-US"/>
        </w:rPr>
        <w:t xml:space="preserve">oint work with </w:t>
      </w:r>
      <w:r>
        <w:rPr>
          <w:color w:val="222222"/>
          <w:sz w:val="22"/>
          <w:szCs w:val="28"/>
          <w:shd w:val="clear" w:color="auto" w:fill="FFFFFF"/>
          <w:lang w:val="en-US"/>
        </w:rPr>
        <w:t xml:space="preserve">Catherine Aaron and Paul </w:t>
      </w:r>
      <w:proofErr w:type="spellStart"/>
      <w:r>
        <w:rPr>
          <w:color w:val="222222"/>
          <w:sz w:val="22"/>
          <w:szCs w:val="28"/>
          <w:shd w:val="clear" w:color="auto" w:fill="FFFFFF"/>
          <w:lang w:val="en-US"/>
        </w:rPr>
        <w:t>Doukhan</w:t>
      </w:r>
      <w:proofErr w:type="spellEnd"/>
    </w:p>
    <w:p w14:paraId="65BFFE07" w14:textId="77777777" w:rsidR="00FE44E0" w:rsidRPr="00FE44E0" w:rsidRDefault="00FE44E0" w:rsidP="001F4465">
      <w:pPr>
        <w:pStyle w:val="NormalWeb"/>
        <w:shd w:val="clear" w:color="auto" w:fill="FFFFFF"/>
        <w:spacing w:before="0" w:beforeAutospacing="0" w:after="0" w:afterAutospacing="0"/>
        <w:rPr>
          <w:color w:val="222222"/>
          <w:sz w:val="28"/>
          <w:szCs w:val="28"/>
          <w:shd w:val="clear" w:color="auto" w:fill="FFFFFF"/>
          <w:lang w:val="en-US"/>
        </w:rPr>
      </w:pPr>
    </w:p>
    <w:p w14:paraId="1341F508" w14:textId="08F26703" w:rsidR="00D17B95" w:rsidRPr="00A96F9F" w:rsidRDefault="00A949F0" w:rsidP="00636137">
      <w:pPr>
        <w:pStyle w:val="NormalWeb"/>
        <w:keepNext/>
        <w:shd w:val="clear" w:color="auto" w:fill="FFFFFF"/>
        <w:spacing w:before="0" w:beforeAutospacing="0" w:after="0" w:afterAutospacing="0"/>
        <w:rPr>
          <w:color w:val="000000"/>
        </w:rPr>
      </w:pPr>
      <w:r w:rsidRPr="00A96F9F">
        <w:rPr>
          <w:b/>
          <w:bCs/>
          <w:color w:val="000000"/>
          <w:sz w:val="28"/>
          <w:szCs w:val="28"/>
        </w:rPr>
        <w:t>J</w:t>
      </w:r>
      <w:r w:rsidR="000979FE" w:rsidRPr="00A96F9F">
        <w:rPr>
          <w:b/>
          <w:bCs/>
          <w:color w:val="000000"/>
          <w:sz w:val="28"/>
          <w:szCs w:val="28"/>
        </w:rPr>
        <w:t xml:space="preserve">ean-Michel </w:t>
      </w:r>
      <w:proofErr w:type="spellStart"/>
      <w:r w:rsidR="000979FE" w:rsidRPr="00A96F9F">
        <w:rPr>
          <w:b/>
          <w:bCs/>
          <w:color w:val="000000"/>
          <w:sz w:val="28"/>
          <w:szCs w:val="28"/>
        </w:rPr>
        <w:t>Zakoian</w:t>
      </w:r>
      <w:proofErr w:type="spellEnd"/>
      <w:r w:rsidR="000979FE" w:rsidRPr="00A96F9F">
        <w:rPr>
          <w:b/>
          <w:bCs/>
          <w:color w:val="000000"/>
          <w:sz w:val="28"/>
          <w:szCs w:val="28"/>
        </w:rPr>
        <w:t xml:space="preserve"> </w:t>
      </w:r>
      <w:r w:rsidR="000979FE" w:rsidRPr="00A96F9F">
        <w:rPr>
          <w:color w:val="000000"/>
          <w:sz w:val="28"/>
          <w:szCs w:val="28"/>
        </w:rPr>
        <w:t>(ENSAE</w:t>
      </w:r>
      <w:r w:rsidRPr="00A96F9F">
        <w:rPr>
          <w:color w:val="000000"/>
          <w:sz w:val="28"/>
          <w:szCs w:val="28"/>
        </w:rPr>
        <w:t>, Saclay</w:t>
      </w:r>
      <w:r w:rsidR="000979FE" w:rsidRPr="00A96F9F">
        <w:rPr>
          <w:color w:val="000000"/>
          <w:sz w:val="28"/>
          <w:szCs w:val="28"/>
        </w:rPr>
        <w:t>)</w:t>
      </w:r>
    </w:p>
    <w:p w14:paraId="2C57EA4F" w14:textId="77777777" w:rsidR="004461C6" w:rsidRDefault="001F4465" w:rsidP="00636137">
      <w:pPr>
        <w:pStyle w:val="NormalWeb"/>
        <w:keepNext/>
        <w:shd w:val="clear" w:color="auto" w:fill="FFFFFF"/>
        <w:spacing w:before="0" w:beforeAutospacing="0" w:after="0" w:afterAutospacing="0"/>
        <w:rPr>
          <w:color w:val="000000"/>
          <w:sz w:val="28"/>
          <w:szCs w:val="28"/>
          <w:lang w:val="en-US"/>
        </w:rPr>
      </w:pPr>
      <w:r w:rsidRPr="00220CFE">
        <w:rPr>
          <w:color w:val="000000"/>
          <w:sz w:val="28"/>
          <w:szCs w:val="28"/>
          <w:lang w:val="en-US"/>
        </w:rPr>
        <w:t>Testing for breaks in the conditional mean based on the estimating function approach.</w:t>
      </w:r>
    </w:p>
    <w:p w14:paraId="6CB27FF3" w14:textId="7B133EAA" w:rsidR="001F4465" w:rsidRDefault="001F4465" w:rsidP="00821C01">
      <w:pPr>
        <w:pStyle w:val="NormalWeb"/>
        <w:keepNext/>
        <w:shd w:val="clear" w:color="auto" w:fill="FFFFFF"/>
        <w:spacing w:before="120" w:beforeAutospacing="0" w:after="0" w:afterAutospacing="0"/>
        <w:jc w:val="both"/>
        <w:rPr>
          <w:color w:val="000000"/>
          <w:sz w:val="22"/>
          <w:szCs w:val="22"/>
          <w:lang w:val="en-US"/>
        </w:rPr>
      </w:pPr>
      <w:r w:rsidRPr="00220CFE">
        <w:rPr>
          <w:color w:val="000000"/>
          <w:sz w:val="22"/>
          <w:szCs w:val="22"/>
          <w:lang w:val="en-US"/>
        </w:rPr>
        <w:t>The estimating function approach [</w:t>
      </w:r>
      <w:proofErr w:type="spellStart"/>
      <w:r w:rsidRPr="00220CFE">
        <w:rPr>
          <w:color w:val="000000"/>
          <w:sz w:val="22"/>
          <w:szCs w:val="22"/>
          <w:lang w:val="en-US"/>
        </w:rPr>
        <w:t>Godambe</w:t>
      </w:r>
      <w:proofErr w:type="spellEnd"/>
      <w:r w:rsidRPr="00220CFE">
        <w:rPr>
          <w:color w:val="000000"/>
          <w:sz w:val="22"/>
          <w:szCs w:val="22"/>
          <w:lang w:val="en-US"/>
        </w:rPr>
        <w:t xml:space="preserve"> (1960) and Durbin</w:t>
      </w:r>
      <w:r w:rsidR="00D17B95" w:rsidRPr="00220CFE">
        <w:rPr>
          <w:color w:val="000000"/>
          <w:sz w:val="22"/>
          <w:szCs w:val="22"/>
          <w:lang w:val="en-US"/>
        </w:rPr>
        <w:t xml:space="preserve"> </w:t>
      </w:r>
      <w:r w:rsidRPr="00220CFE">
        <w:rPr>
          <w:color w:val="000000"/>
          <w:sz w:val="22"/>
          <w:szCs w:val="22"/>
          <w:lang w:val="en-US"/>
        </w:rPr>
        <w:t xml:space="preserve">(1960)] is particularly attractive for time series models where the dynamics is not fully specified, but the conditional mean is assumed to be a given parametric function of past observations. In many financial applications, however, the conditional mean may undergo a structural change. We propose a class of cumulative sum, CUSUM, statistics to detect breaks in the conditional mean under weak assumptions. This procedure depends on the choice of a sequence of weights, leading to a potentially infinite number of consistent tests, and we show that the best test is related to </w:t>
      </w:r>
      <w:proofErr w:type="spellStart"/>
      <w:r w:rsidRPr="00220CFE">
        <w:rPr>
          <w:color w:val="000000"/>
          <w:sz w:val="22"/>
          <w:szCs w:val="22"/>
          <w:lang w:val="en-US"/>
        </w:rPr>
        <w:t>Godambe's</w:t>
      </w:r>
      <w:proofErr w:type="spellEnd"/>
      <w:r w:rsidRPr="00220CFE">
        <w:rPr>
          <w:color w:val="000000"/>
          <w:sz w:val="22"/>
          <w:szCs w:val="22"/>
          <w:lang w:val="en-US"/>
        </w:rPr>
        <w:t xml:space="preserve"> optimal estimator, also discussing data-driven procedures for this optimal choice of weights. We study inference in the presence of a changepoint, and we also study the case where the conditional mean is </w:t>
      </w:r>
      <w:proofErr w:type="spellStart"/>
      <w:r w:rsidRPr="00220CFE">
        <w:rPr>
          <w:color w:val="000000"/>
          <w:sz w:val="22"/>
          <w:szCs w:val="22"/>
          <w:lang w:val="en-US"/>
        </w:rPr>
        <w:t>misspecified</w:t>
      </w:r>
      <w:proofErr w:type="spellEnd"/>
      <w:r w:rsidRPr="00220CFE">
        <w:rPr>
          <w:color w:val="000000"/>
          <w:sz w:val="22"/>
          <w:szCs w:val="22"/>
          <w:lang w:val="en-US"/>
        </w:rPr>
        <w:t>. Our results are illustrated using Monte Carlo experiments and real financial data.</w:t>
      </w:r>
    </w:p>
    <w:p w14:paraId="3A78E0CE" w14:textId="77777777" w:rsidR="004461C6" w:rsidRPr="00775D57" w:rsidRDefault="004461C6" w:rsidP="00636137">
      <w:pPr>
        <w:pStyle w:val="NormalWeb"/>
        <w:keepNext/>
        <w:shd w:val="clear" w:color="auto" w:fill="FFFFFF"/>
        <w:spacing w:before="0" w:beforeAutospacing="0" w:after="0" w:afterAutospacing="0"/>
        <w:rPr>
          <w:color w:val="000000"/>
          <w:sz w:val="22"/>
          <w:szCs w:val="22"/>
          <w:lang w:val="en-US"/>
        </w:rPr>
      </w:pPr>
      <w:r w:rsidRPr="00A96F9F">
        <w:rPr>
          <w:color w:val="000000"/>
          <w:sz w:val="22"/>
          <w:szCs w:val="22"/>
          <w:shd w:val="clear" w:color="auto" w:fill="FFFFFF"/>
          <w:lang w:val="en-US"/>
        </w:rPr>
        <w:t xml:space="preserve">Joint work with </w:t>
      </w:r>
      <w:r w:rsidRPr="00A96F9F">
        <w:rPr>
          <w:color w:val="000000"/>
          <w:sz w:val="22"/>
          <w:szCs w:val="22"/>
          <w:lang w:val="en-US"/>
        </w:rPr>
        <w:t xml:space="preserve">Christian </w:t>
      </w:r>
      <w:proofErr w:type="spellStart"/>
      <w:r w:rsidRPr="00A96F9F">
        <w:rPr>
          <w:color w:val="000000"/>
          <w:sz w:val="22"/>
          <w:szCs w:val="22"/>
          <w:lang w:val="en-US"/>
        </w:rPr>
        <w:t>Francq</w:t>
      </w:r>
      <w:proofErr w:type="spellEnd"/>
      <w:r w:rsidRPr="00A96F9F">
        <w:rPr>
          <w:color w:val="000000"/>
          <w:sz w:val="22"/>
          <w:szCs w:val="22"/>
          <w:lang w:val="en-US"/>
        </w:rPr>
        <w:t xml:space="preserve"> (ENSAE), Lorenzo Trapani (Nottingham)</w:t>
      </w:r>
    </w:p>
    <w:p w14:paraId="67F1989E" w14:textId="77777777" w:rsidR="004461C6" w:rsidRPr="004461C6" w:rsidRDefault="004461C6" w:rsidP="004461C6">
      <w:pPr>
        <w:pStyle w:val="NormalWeb"/>
        <w:shd w:val="clear" w:color="auto" w:fill="FFFFFF"/>
        <w:spacing w:before="0" w:beforeAutospacing="0" w:after="0" w:afterAutospacing="0"/>
        <w:rPr>
          <w:color w:val="000000"/>
          <w:sz w:val="28"/>
          <w:szCs w:val="28"/>
          <w:lang w:val="en-US"/>
        </w:rPr>
      </w:pPr>
    </w:p>
    <w:p w14:paraId="3BFCDD2C" w14:textId="77777777" w:rsidR="001F4465" w:rsidRPr="00A96F9F" w:rsidRDefault="001F4465">
      <w:pPr>
        <w:rPr>
          <w:lang w:val="en-US"/>
        </w:rPr>
      </w:pPr>
    </w:p>
    <w:sectPr w:rsidR="001F4465" w:rsidRPr="00A96F9F" w:rsidSect="005520DF">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rattatello">
    <w:panose1 w:val="020F0403020200020303"/>
    <w:charset w:val="00"/>
    <w:family w:val="swiss"/>
    <w:pitch w:val="variable"/>
    <w:sig w:usb0="00000003" w:usb1="00002000"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465"/>
    <w:rsid w:val="00036133"/>
    <w:rsid w:val="000979FE"/>
    <w:rsid w:val="000C35EB"/>
    <w:rsid w:val="000D41D2"/>
    <w:rsid w:val="00104C2E"/>
    <w:rsid w:val="00124EFA"/>
    <w:rsid w:val="001C3DFC"/>
    <w:rsid w:val="001C5465"/>
    <w:rsid w:val="001F4465"/>
    <w:rsid w:val="002117EF"/>
    <w:rsid w:val="0022038F"/>
    <w:rsid w:val="00220CFE"/>
    <w:rsid w:val="00241E25"/>
    <w:rsid w:val="002612F8"/>
    <w:rsid w:val="0029347D"/>
    <w:rsid w:val="002B7540"/>
    <w:rsid w:val="002F0AF1"/>
    <w:rsid w:val="00357F13"/>
    <w:rsid w:val="00371298"/>
    <w:rsid w:val="003B2878"/>
    <w:rsid w:val="003E356E"/>
    <w:rsid w:val="003F4109"/>
    <w:rsid w:val="004461C6"/>
    <w:rsid w:val="00477B72"/>
    <w:rsid w:val="004854E0"/>
    <w:rsid w:val="004C08B9"/>
    <w:rsid w:val="004C108C"/>
    <w:rsid w:val="004D7B6A"/>
    <w:rsid w:val="005520DF"/>
    <w:rsid w:val="00561F1E"/>
    <w:rsid w:val="00564B12"/>
    <w:rsid w:val="0057478F"/>
    <w:rsid w:val="00624460"/>
    <w:rsid w:val="00632F7C"/>
    <w:rsid w:val="00636137"/>
    <w:rsid w:val="00640966"/>
    <w:rsid w:val="00652DD2"/>
    <w:rsid w:val="006E1C3B"/>
    <w:rsid w:val="006E1EF2"/>
    <w:rsid w:val="00715153"/>
    <w:rsid w:val="007657DF"/>
    <w:rsid w:val="00766C05"/>
    <w:rsid w:val="00774B0F"/>
    <w:rsid w:val="00775BC4"/>
    <w:rsid w:val="00775D57"/>
    <w:rsid w:val="008160EA"/>
    <w:rsid w:val="00821C01"/>
    <w:rsid w:val="00877E21"/>
    <w:rsid w:val="008B2096"/>
    <w:rsid w:val="008C434C"/>
    <w:rsid w:val="009832F5"/>
    <w:rsid w:val="00993466"/>
    <w:rsid w:val="009B2B31"/>
    <w:rsid w:val="009D13C8"/>
    <w:rsid w:val="009E6AE1"/>
    <w:rsid w:val="00A2169D"/>
    <w:rsid w:val="00A62D15"/>
    <w:rsid w:val="00A949F0"/>
    <w:rsid w:val="00A95774"/>
    <w:rsid w:val="00A96F9F"/>
    <w:rsid w:val="00AA4551"/>
    <w:rsid w:val="00AC396D"/>
    <w:rsid w:val="00B046EB"/>
    <w:rsid w:val="00B57CEF"/>
    <w:rsid w:val="00B716CE"/>
    <w:rsid w:val="00B77A97"/>
    <w:rsid w:val="00B81700"/>
    <w:rsid w:val="00C06621"/>
    <w:rsid w:val="00C2795D"/>
    <w:rsid w:val="00C44D1C"/>
    <w:rsid w:val="00C91EF3"/>
    <w:rsid w:val="00CA66E5"/>
    <w:rsid w:val="00CD19A2"/>
    <w:rsid w:val="00D17B95"/>
    <w:rsid w:val="00D24062"/>
    <w:rsid w:val="00D50A09"/>
    <w:rsid w:val="00D65546"/>
    <w:rsid w:val="00D66340"/>
    <w:rsid w:val="00D66955"/>
    <w:rsid w:val="00DC1DEB"/>
    <w:rsid w:val="00E664BD"/>
    <w:rsid w:val="00E709F2"/>
    <w:rsid w:val="00EE7B39"/>
    <w:rsid w:val="00F01390"/>
    <w:rsid w:val="00F2322E"/>
    <w:rsid w:val="00F54EBD"/>
    <w:rsid w:val="00F73599"/>
    <w:rsid w:val="00F91F9D"/>
    <w:rsid w:val="00F92968"/>
    <w:rsid w:val="00FB167F"/>
    <w:rsid w:val="00FD6EBF"/>
    <w:rsid w:val="00FE44E0"/>
    <w:rsid w:val="00FE44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92A4AA8"/>
  <w15:chartTrackingRefBased/>
  <w15:docId w15:val="{577030E1-EEDA-E341-8D38-D0282517F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621"/>
    <w:pPr>
      <w:spacing w:after="0" w:line="240" w:lineRule="auto"/>
    </w:pPr>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1F446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1F446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re3">
    <w:name w:val="heading 3"/>
    <w:basedOn w:val="Normal"/>
    <w:next w:val="Normal"/>
    <w:link w:val="Titre3Car"/>
    <w:uiPriority w:val="9"/>
    <w:unhideWhenUsed/>
    <w:qFormat/>
    <w:rsid w:val="001F446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1F4465"/>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itre5">
    <w:name w:val="heading 5"/>
    <w:basedOn w:val="Normal"/>
    <w:next w:val="Normal"/>
    <w:link w:val="Titre5Car"/>
    <w:uiPriority w:val="9"/>
    <w:semiHidden/>
    <w:unhideWhenUsed/>
    <w:qFormat/>
    <w:rsid w:val="001F4465"/>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itre6">
    <w:name w:val="heading 6"/>
    <w:basedOn w:val="Normal"/>
    <w:next w:val="Normal"/>
    <w:link w:val="Titre6Car"/>
    <w:uiPriority w:val="9"/>
    <w:semiHidden/>
    <w:unhideWhenUsed/>
    <w:qFormat/>
    <w:rsid w:val="001F4465"/>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re7">
    <w:name w:val="heading 7"/>
    <w:basedOn w:val="Normal"/>
    <w:next w:val="Normal"/>
    <w:link w:val="Titre7Car"/>
    <w:uiPriority w:val="9"/>
    <w:semiHidden/>
    <w:unhideWhenUsed/>
    <w:qFormat/>
    <w:rsid w:val="001F4465"/>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re8">
    <w:name w:val="heading 8"/>
    <w:basedOn w:val="Normal"/>
    <w:next w:val="Normal"/>
    <w:link w:val="Titre8Car"/>
    <w:uiPriority w:val="9"/>
    <w:semiHidden/>
    <w:unhideWhenUsed/>
    <w:qFormat/>
    <w:rsid w:val="001F4465"/>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re9">
    <w:name w:val="heading 9"/>
    <w:basedOn w:val="Normal"/>
    <w:next w:val="Normal"/>
    <w:link w:val="Titre9Car"/>
    <w:uiPriority w:val="9"/>
    <w:semiHidden/>
    <w:unhideWhenUsed/>
    <w:qFormat/>
    <w:rsid w:val="001F4465"/>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F446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F446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1F446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F446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F446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F446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F446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F446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F4465"/>
    <w:rPr>
      <w:rFonts w:eastAsiaTheme="majorEastAsia" w:cstheme="majorBidi"/>
      <w:color w:val="272727" w:themeColor="text1" w:themeTint="D8"/>
    </w:rPr>
  </w:style>
  <w:style w:type="paragraph" w:styleId="Titre">
    <w:name w:val="Title"/>
    <w:basedOn w:val="Normal"/>
    <w:next w:val="Normal"/>
    <w:link w:val="TitreCar"/>
    <w:uiPriority w:val="10"/>
    <w:qFormat/>
    <w:rsid w:val="001F446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1F446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F446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1F446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F4465"/>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ionCar">
    <w:name w:val="Citation Car"/>
    <w:basedOn w:val="Policepardfaut"/>
    <w:link w:val="Citation"/>
    <w:uiPriority w:val="29"/>
    <w:rsid w:val="001F4465"/>
    <w:rPr>
      <w:i/>
      <w:iCs/>
      <w:color w:val="404040" w:themeColor="text1" w:themeTint="BF"/>
    </w:rPr>
  </w:style>
  <w:style w:type="paragraph" w:styleId="Paragraphedeliste">
    <w:name w:val="List Paragraph"/>
    <w:basedOn w:val="Normal"/>
    <w:uiPriority w:val="34"/>
    <w:qFormat/>
    <w:rsid w:val="001F4465"/>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ccentuationintense">
    <w:name w:val="Intense Emphasis"/>
    <w:basedOn w:val="Policepardfaut"/>
    <w:uiPriority w:val="21"/>
    <w:qFormat/>
    <w:rsid w:val="001F4465"/>
    <w:rPr>
      <w:i/>
      <w:iCs/>
      <w:color w:val="0F4761" w:themeColor="accent1" w:themeShade="BF"/>
    </w:rPr>
  </w:style>
  <w:style w:type="paragraph" w:styleId="Citationintense">
    <w:name w:val="Intense Quote"/>
    <w:basedOn w:val="Normal"/>
    <w:next w:val="Normal"/>
    <w:link w:val="CitationintenseCar"/>
    <w:uiPriority w:val="30"/>
    <w:qFormat/>
    <w:rsid w:val="001F446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tionintenseCar">
    <w:name w:val="Citation intense Car"/>
    <w:basedOn w:val="Policepardfaut"/>
    <w:link w:val="Citationintense"/>
    <w:uiPriority w:val="30"/>
    <w:rsid w:val="001F4465"/>
    <w:rPr>
      <w:i/>
      <w:iCs/>
      <w:color w:val="0F4761" w:themeColor="accent1" w:themeShade="BF"/>
    </w:rPr>
  </w:style>
  <w:style w:type="character" w:styleId="Rfrenceintense">
    <w:name w:val="Intense Reference"/>
    <w:basedOn w:val="Policepardfaut"/>
    <w:uiPriority w:val="32"/>
    <w:qFormat/>
    <w:rsid w:val="001F4465"/>
    <w:rPr>
      <w:b/>
      <w:bCs/>
      <w:smallCaps/>
      <w:color w:val="0F4761" w:themeColor="accent1" w:themeShade="BF"/>
      <w:spacing w:val="5"/>
    </w:rPr>
  </w:style>
  <w:style w:type="paragraph" w:styleId="NormalWeb">
    <w:name w:val="Normal (Web)"/>
    <w:basedOn w:val="Normal"/>
    <w:uiPriority w:val="99"/>
    <w:unhideWhenUsed/>
    <w:rsid w:val="001F4465"/>
    <w:pPr>
      <w:spacing w:before="100" w:beforeAutospacing="1" w:after="100" w:afterAutospacing="1"/>
    </w:pPr>
  </w:style>
  <w:style w:type="character" w:customStyle="1" w:styleId="gd">
    <w:name w:val="gd"/>
    <w:basedOn w:val="Policepardfaut"/>
    <w:rsid w:val="00C06621"/>
  </w:style>
  <w:style w:type="character" w:customStyle="1" w:styleId="g3">
    <w:name w:val="g3"/>
    <w:basedOn w:val="Policepardfaut"/>
    <w:rsid w:val="00C06621"/>
  </w:style>
  <w:style w:type="character" w:customStyle="1" w:styleId="bcu">
    <w:name w:val="bcu"/>
    <w:basedOn w:val="Policepardfaut"/>
    <w:rsid w:val="00C06621"/>
  </w:style>
  <w:style w:type="character" w:customStyle="1" w:styleId="hb">
    <w:name w:val="hb"/>
    <w:basedOn w:val="Policepardfaut"/>
    <w:rsid w:val="00C06621"/>
  </w:style>
  <w:style w:type="character" w:customStyle="1" w:styleId="g2">
    <w:name w:val="g2"/>
    <w:basedOn w:val="Policepardfaut"/>
    <w:rsid w:val="00C06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83657">
      <w:bodyDiv w:val="1"/>
      <w:marLeft w:val="0"/>
      <w:marRight w:val="0"/>
      <w:marTop w:val="0"/>
      <w:marBottom w:val="0"/>
      <w:divBdr>
        <w:top w:val="none" w:sz="0" w:space="0" w:color="auto"/>
        <w:left w:val="none" w:sz="0" w:space="0" w:color="auto"/>
        <w:bottom w:val="none" w:sz="0" w:space="0" w:color="auto"/>
        <w:right w:val="none" w:sz="0" w:space="0" w:color="auto"/>
      </w:divBdr>
      <w:divsChild>
        <w:div w:id="813378771">
          <w:marLeft w:val="0"/>
          <w:marRight w:val="0"/>
          <w:marTop w:val="0"/>
          <w:marBottom w:val="0"/>
          <w:divBdr>
            <w:top w:val="none" w:sz="0" w:space="0" w:color="auto"/>
            <w:left w:val="none" w:sz="0" w:space="0" w:color="auto"/>
            <w:bottom w:val="none" w:sz="0" w:space="0" w:color="auto"/>
            <w:right w:val="none" w:sz="0" w:space="0" w:color="auto"/>
          </w:divBdr>
          <w:divsChild>
            <w:div w:id="1445616382">
              <w:marLeft w:val="0"/>
              <w:marRight w:val="0"/>
              <w:marTop w:val="0"/>
              <w:marBottom w:val="0"/>
              <w:divBdr>
                <w:top w:val="none" w:sz="0" w:space="0" w:color="auto"/>
                <w:left w:val="none" w:sz="0" w:space="0" w:color="auto"/>
                <w:bottom w:val="none" w:sz="0" w:space="0" w:color="auto"/>
                <w:right w:val="none" w:sz="0" w:space="0" w:color="auto"/>
              </w:divBdr>
            </w:div>
            <w:div w:id="1537692032">
              <w:marLeft w:val="300"/>
              <w:marRight w:val="0"/>
              <w:marTop w:val="0"/>
              <w:marBottom w:val="0"/>
              <w:divBdr>
                <w:top w:val="none" w:sz="0" w:space="0" w:color="auto"/>
                <w:left w:val="none" w:sz="0" w:space="0" w:color="auto"/>
                <w:bottom w:val="none" w:sz="0" w:space="0" w:color="auto"/>
                <w:right w:val="none" w:sz="0" w:space="0" w:color="auto"/>
              </w:divBdr>
            </w:div>
            <w:div w:id="1149437443">
              <w:marLeft w:val="150"/>
              <w:marRight w:val="0"/>
              <w:marTop w:val="0"/>
              <w:marBottom w:val="0"/>
              <w:divBdr>
                <w:top w:val="none" w:sz="0" w:space="0" w:color="auto"/>
                <w:left w:val="none" w:sz="0" w:space="0" w:color="auto"/>
                <w:bottom w:val="none" w:sz="0" w:space="0" w:color="auto"/>
                <w:right w:val="none" w:sz="0" w:space="0" w:color="auto"/>
              </w:divBdr>
            </w:div>
            <w:div w:id="490371553">
              <w:marLeft w:val="150"/>
              <w:marRight w:val="0"/>
              <w:marTop w:val="0"/>
              <w:marBottom w:val="0"/>
              <w:divBdr>
                <w:top w:val="none" w:sz="0" w:space="0" w:color="auto"/>
                <w:left w:val="none" w:sz="0" w:space="0" w:color="auto"/>
                <w:bottom w:val="none" w:sz="0" w:space="0" w:color="auto"/>
                <w:right w:val="none" w:sz="0" w:space="0" w:color="auto"/>
              </w:divBdr>
            </w:div>
            <w:div w:id="1517184782">
              <w:marLeft w:val="0"/>
              <w:marRight w:val="0"/>
              <w:marTop w:val="0"/>
              <w:marBottom w:val="0"/>
              <w:divBdr>
                <w:top w:val="none" w:sz="0" w:space="0" w:color="auto"/>
                <w:left w:val="none" w:sz="0" w:space="0" w:color="auto"/>
                <w:bottom w:val="none" w:sz="0" w:space="0" w:color="auto"/>
                <w:right w:val="none" w:sz="0" w:space="0" w:color="auto"/>
              </w:divBdr>
            </w:div>
            <w:div w:id="883910934">
              <w:marLeft w:val="60"/>
              <w:marRight w:val="0"/>
              <w:marTop w:val="0"/>
              <w:marBottom w:val="0"/>
              <w:divBdr>
                <w:top w:val="none" w:sz="0" w:space="0" w:color="auto"/>
                <w:left w:val="none" w:sz="0" w:space="0" w:color="auto"/>
                <w:bottom w:val="none" w:sz="0" w:space="0" w:color="auto"/>
                <w:right w:val="none" w:sz="0" w:space="0" w:color="auto"/>
              </w:divBdr>
            </w:div>
          </w:divsChild>
        </w:div>
        <w:div w:id="1881088082">
          <w:marLeft w:val="0"/>
          <w:marRight w:val="0"/>
          <w:marTop w:val="0"/>
          <w:marBottom w:val="0"/>
          <w:divBdr>
            <w:top w:val="none" w:sz="0" w:space="0" w:color="auto"/>
            <w:left w:val="none" w:sz="0" w:space="0" w:color="auto"/>
            <w:bottom w:val="none" w:sz="0" w:space="0" w:color="auto"/>
            <w:right w:val="none" w:sz="0" w:space="0" w:color="auto"/>
          </w:divBdr>
          <w:divsChild>
            <w:div w:id="95909178">
              <w:marLeft w:val="0"/>
              <w:marRight w:val="0"/>
              <w:marTop w:val="120"/>
              <w:marBottom w:val="0"/>
              <w:divBdr>
                <w:top w:val="none" w:sz="0" w:space="0" w:color="auto"/>
                <w:left w:val="none" w:sz="0" w:space="0" w:color="auto"/>
                <w:bottom w:val="none" w:sz="0" w:space="0" w:color="auto"/>
                <w:right w:val="none" w:sz="0" w:space="0" w:color="auto"/>
              </w:divBdr>
              <w:divsChild>
                <w:div w:id="1691758148">
                  <w:marLeft w:val="0"/>
                  <w:marRight w:val="0"/>
                  <w:marTop w:val="0"/>
                  <w:marBottom w:val="0"/>
                  <w:divBdr>
                    <w:top w:val="none" w:sz="0" w:space="0" w:color="auto"/>
                    <w:left w:val="none" w:sz="0" w:space="0" w:color="auto"/>
                    <w:bottom w:val="none" w:sz="0" w:space="0" w:color="auto"/>
                    <w:right w:val="none" w:sz="0" w:space="0" w:color="auto"/>
                  </w:divBdr>
                  <w:divsChild>
                    <w:div w:id="1839734669">
                      <w:marLeft w:val="0"/>
                      <w:marRight w:val="0"/>
                      <w:marTop w:val="0"/>
                      <w:marBottom w:val="0"/>
                      <w:divBdr>
                        <w:top w:val="none" w:sz="0" w:space="0" w:color="auto"/>
                        <w:left w:val="none" w:sz="0" w:space="0" w:color="auto"/>
                        <w:bottom w:val="none" w:sz="0" w:space="0" w:color="auto"/>
                        <w:right w:val="none" w:sz="0" w:space="0" w:color="auto"/>
                      </w:divBdr>
                      <w:divsChild>
                        <w:div w:id="576324264">
                          <w:marLeft w:val="0"/>
                          <w:marRight w:val="0"/>
                          <w:marTop w:val="0"/>
                          <w:marBottom w:val="0"/>
                          <w:divBdr>
                            <w:top w:val="none" w:sz="0" w:space="0" w:color="auto"/>
                            <w:left w:val="none" w:sz="0" w:space="0" w:color="auto"/>
                            <w:bottom w:val="none" w:sz="0" w:space="0" w:color="auto"/>
                            <w:right w:val="none" w:sz="0" w:space="0" w:color="auto"/>
                          </w:divBdr>
                        </w:div>
                        <w:div w:id="1736969423">
                          <w:marLeft w:val="0"/>
                          <w:marRight w:val="0"/>
                          <w:marTop w:val="0"/>
                          <w:marBottom w:val="0"/>
                          <w:divBdr>
                            <w:top w:val="none" w:sz="0" w:space="0" w:color="auto"/>
                            <w:left w:val="none" w:sz="0" w:space="0" w:color="auto"/>
                            <w:bottom w:val="none" w:sz="0" w:space="0" w:color="auto"/>
                            <w:right w:val="none" w:sz="0" w:space="0" w:color="auto"/>
                          </w:divBdr>
                        </w:div>
                        <w:div w:id="1535995896">
                          <w:marLeft w:val="0"/>
                          <w:marRight w:val="0"/>
                          <w:marTop w:val="0"/>
                          <w:marBottom w:val="0"/>
                          <w:divBdr>
                            <w:top w:val="none" w:sz="0" w:space="0" w:color="auto"/>
                            <w:left w:val="none" w:sz="0" w:space="0" w:color="auto"/>
                            <w:bottom w:val="none" w:sz="0" w:space="0" w:color="auto"/>
                            <w:right w:val="none" w:sz="0" w:space="0" w:color="auto"/>
                          </w:divBdr>
                        </w:div>
                        <w:div w:id="577982087">
                          <w:marLeft w:val="0"/>
                          <w:marRight w:val="0"/>
                          <w:marTop w:val="0"/>
                          <w:marBottom w:val="0"/>
                          <w:divBdr>
                            <w:top w:val="none" w:sz="0" w:space="0" w:color="auto"/>
                            <w:left w:val="none" w:sz="0" w:space="0" w:color="auto"/>
                            <w:bottom w:val="none" w:sz="0" w:space="0" w:color="auto"/>
                            <w:right w:val="none" w:sz="0" w:space="0" w:color="auto"/>
                          </w:divBdr>
                        </w:div>
                        <w:div w:id="644117463">
                          <w:marLeft w:val="0"/>
                          <w:marRight w:val="0"/>
                          <w:marTop w:val="0"/>
                          <w:marBottom w:val="0"/>
                          <w:divBdr>
                            <w:top w:val="none" w:sz="0" w:space="0" w:color="auto"/>
                            <w:left w:val="none" w:sz="0" w:space="0" w:color="auto"/>
                            <w:bottom w:val="none" w:sz="0" w:space="0" w:color="auto"/>
                            <w:right w:val="none" w:sz="0" w:space="0" w:color="auto"/>
                          </w:divBdr>
                        </w:div>
                        <w:div w:id="9474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1439007">
      <w:bodyDiv w:val="1"/>
      <w:marLeft w:val="0"/>
      <w:marRight w:val="0"/>
      <w:marTop w:val="0"/>
      <w:marBottom w:val="0"/>
      <w:divBdr>
        <w:top w:val="none" w:sz="0" w:space="0" w:color="auto"/>
        <w:left w:val="none" w:sz="0" w:space="0" w:color="auto"/>
        <w:bottom w:val="none" w:sz="0" w:space="0" w:color="auto"/>
        <w:right w:val="none" w:sz="0" w:space="0" w:color="auto"/>
      </w:divBdr>
    </w:div>
    <w:div w:id="812218939">
      <w:bodyDiv w:val="1"/>
      <w:marLeft w:val="0"/>
      <w:marRight w:val="0"/>
      <w:marTop w:val="0"/>
      <w:marBottom w:val="0"/>
      <w:divBdr>
        <w:top w:val="none" w:sz="0" w:space="0" w:color="auto"/>
        <w:left w:val="none" w:sz="0" w:space="0" w:color="auto"/>
        <w:bottom w:val="none" w:sz="0" w:space="0" w:color="auto"/>
        <w:right w:val="none" w:sz="0" w:space="0" w:color="auto"/>
      </w:divBdr>
      <w:divsChild>
        <w:div w:id="1407532896">
          <w:marLeft w:val="0"/>
          <w:marRight w:val="0"/>
          <w:marTop w:val="0"/>
          <w:marBottom w:val="0"/>
          <w:divBdr>
            <w:top w:val="none" w:sz="0" w:space="0" w:color="auto"/>
            <w:left w:val="none" w:sz="0" w:space="0" w:color="auto"/>
            <w:bottom w:val="none" w:sz="0" w:space="0" w:color="auto"/>
            <w:right w:val="none" w:sz="0" w:space="0" w:color="auto"/>
          </w:divBdr>
        </w:div>
        <w:div w:id="1758865427">
          <w:marLeft w:val="0"/>
          <w:marRight w:val="0"/>
          <w:marTop w:val="0"/>
          <w:marBottom w:val="0"/>
          <w:divBdr>
            <w:top w:val="none" w:sz="0" w:space="0" w:color="auto"/>
            <w:left w:val="none" w:sz="0" w:space="0" w:color="auto"/>
            <w:bottom w:val="none" w:sz="0" w:space="0" w:color="auto"/>
            <w:right w:val="none" w:sz="0" w:space="0" w:color="auto"/>
          </w:divBdr>
        </w:div>
        <w:div w:id="1864053108">
          <w:marLeft w:val="0"/>
          <w:marRight w:val="0"/>
          <w:marTop w:val="0"/>
          <w:marBottom w:val="0"/>
          <w:divBdr>
            <w:top w:val="none" w:sz="0" w:space="0" w:color="auto"/>
            <w:left w:val="none" w:sz="0" w:space="0" w:color="auto"/>
            <w:bottom w:val="none" w:sz="0" w:space="0" w:color="auto"/>
            <w:right w:val="none" w:sz="0" w:space="0" w:color="auto"/>
          </w:divBdr>
        </w:div>
        <w:div w:id="1347825343">
          <w:marLeft w:val="0"/>
          <w:marRight w:val="0"/>
          <w:marTop w:val="0"/>
          <w:marBottom w:val="0"/>
          <w:divBdr>
            <w:top w:val="none" w:sz="0" w:space="0" w:color="auto"/>
            <w:left w:val="none" w:sz="0" w:space="0" w:color="auto"/>
            <w:bottom w:val="none" w:sz="0" w:space="0" w:color="auto"/>
            <w:right w:val="none" w:sz="0" w:space="0" w:color="auto"/>
          </w:divBdr>
        </w:div>
        <w:div w:id="1990669569">
          <w:marLeft w:val="0"/>
          <w:marRight w:val="0"/>
          <w:marTop w:val="0"/>
          <w:marBottom w:val="0"/>
          <w:divBdr>
            <w:top w:val="none" w:sz="0" w:space="0" w:color="auto"/>
            <w:left w:val="none" w:sz="0" w:space="0" w:color="auto"/>
            <w:bottom w:val="none" w:sz="0" w:space="0" w:color="auto"/>
            <w:right w:val="none" w:sz="0" w:space="0" w:color="auto"/>
          </w:divBdr>
        </w:div>
        <w:div w:id="2128044028">
          <w:marLeft w:val="0"/>
          <w:marRight w:val="0"/>
          <w:marTop w:val="0"/>
          <w:marBottom w:val="0"/>
          <w:divBdr>
            <w:top w:val="none" w:sz="0" w:space="0" w:color="auto"/>
            <w:left w:val="none" w:sz="0" w:space="0" w:color="auto"/>
            <w:bottom w:val="none" w:sz="0" w:space="0" w:color="auto"/>
            <w:right w:val="none" w:sz="0" w:space="0" w:color="auto"/>
          </w:divBdr>
        </w:div>
        <w:div w:id="1773746073">
          <w:marLeft w:val="0"/>
          <w:marRight w:val="0"/>
          <w:marTop w:val="0"/>
          <w:marBottom w:val="0"/>
          <w:divBdr>
            <w:top w:val="none" w:sz="0" w:space="0" w:color="auto"/>
            <w:left w:val="none" w:sz="0" w:space="0" w:color="auto"/>
            <w:bottom w:val="none" w:sz="0" w:space="0" w:color="auto"/>
            <w:right w:val="none" w:sz="0" w:space="0" w:color="auto"/>
          </w:divBdr>
        </w:div>
        <w:div w:id="53162261">
          <w:marLeft w:val="0"/>
          <w:marRight w:val="0"/>
          <w:marTop w:val="0"/>
          <w:marBottom w:val="0"/>
          <w:divBdr>
            <w:top w:val="none" w:sz="0" w:space="0" w:color="auto"/>
            <w:left w:val="none" w:sz="0" w:space="0" w:color="auto"/>
            <w:bottom w:val="none" w:sz="0" w:space="0" w:color="auto"/>
            <w:right w:val="none" w:sz="0" w:space="0" w:color="auto"/>
          </w:divBdr>
        </w:div>
        <w:div w:id="1992716000">
          <w:marLeft w:val="0"/>
          <w:marRight w:val="0"/>
          <w:marTop w:val="0"/>
          <w:marBottom w:val="0"/>
          <w:divBdr>
            <w:top w:val="none" w:sz="0" w:space="0" w:color="auto"/>
            <w:left w:val="none" w:sz="0" w:space="0" w:color="auto"/>
            <w:bottom w:val="none" w:sz="0" w:space="0" w:color="auto"/>
            <w:right w:val="none" w:sz="0" w:space="0" w:color="auto"/>
          </w:divBdr>
        </w:div>
      </w:divsChild>
    </w:div>
    <w:div w:id="1166089223">
      <w:bodyDiv w:val="1"/>
      <w:marLeft w:val="0"/>
      <w:marRight w:val="0"/>
      <w:marTop w:val="0"/>
      <w:marBottom w:val="0"/>
      <w:divBdr>
        <w:top w:val="none" w:sz="0" w:space="0" w:color="auto"/>
        <w:left w:val="none" w:sz="0" w:space="0" w:color="auto"/>
        <w:bottom w:val="none" w:sz="0" w:space="0" w:color="auto"/>
        <w:right w:val="none" w:sz="0" w:space="0" w:color="auto"/>
      </w:divBdr>
      <w:divsChild>
        <w:div w:id="1774587501">
          <w:marLeft w:val="0"/>
          <w:marRight w:val="0"/>
          <w:marTop w:val="0"/>
          <w:marBottom w:val="0"/>
          <w:divBdr>
            <w:top w:val="none" w:sz="0" w:space="0" w:color="auto"/>
            <w:left w:val="none" w:sz="0" w:space="0" w:color="auto"/>
            <w:bottom w:val="none" w:sz="0" w:space="0" w:color="auto"/>
            <w:right w:val="none" w:sz="0" w:space="0" w:color="auto"/>
          </w:divBdr>
        </w:div>
        <w:div w:id="97530475">
          <w:marLeft w:val="0"/>
          <w:marRight w:val="0"/>
          <w:marTop w:val="0"/>
          <w:marBottom w:val="0"/>
          <w:divBdr>
            <w:top w:val="none" w:sz="0" w:space="0" w:color="auto"/>
            <w:left w:val="none" w:sz="0" w:space="0" w:color="auto"/>
            <w:bottom w:val="none" w:sz="0" w:space="0" w:color="auto"/>
            <w:right w:val="none" w:sz="0" w:space="0" w:color="auto"/>
          </w:divBdr>
        </w:div>
        <w:div w:id="1159226770">
          <w:marLeft w:val="0"/>
          <w:marRight w:val="0"/>
          <w:marTop w:val="0"/>
          <w:marBottom w:val="0"/>
          <w:divBdr>
            <w:top w:val="none" w:sz="0" w:space="0" w:color="auto"/>
            <w:left w:val="none" w:sz="0" w:space="0" w:color="auto"/>
            <w:bottom w:val="none" w:sz="0" w:space="0" w:color="auto"/>
            <w:right w:val="none" w:sz="0" w:space="0" w:color="auto"/>
          </w:divBdr>
        </w:div>
      </w:divsChild>
    </w:div>
    <w:div w:id="1280838685">
      <w:bodyDiv w:val="1"/>
      <w:marLeft w:val="0"/>
      <w:marRight w:val="0"/>
      <w:marTop w:val="0"/>
      <w:marBottom w:val="0"/>
      <w:divBdr>
        <w:top w:val="none" w:sz="0" w:space="0" w:color="auto"/>
        <w:left w:val="none" w:sz="0" w:space="0" w:color="auto"/>
        <w:bottom w:val="none" w:sz="0" w:space="0" w:color="auto"/>
        <w:right w:val="none" w:sz="0" w:space="0" w:color="auto"/>
      </w:divBdr>
      <w:divsChild>
        <w:div w:id="1759984719">
          <w:marLeft w:val="0"/>
          <w:marRight w:val="0"/>
          <w:marTop w:val="0"/>
          <w:marBottom w:val="0"/>
          <w:divBdr>
            <w:top w:val="none" w:sz="0" w:space="0" w:color="auto"/>
            <w:left w:val="none" w:sz="0" w:space="0" w:color="auto"/>
            <w:bottom w:val="none" w:sz="0" w:space="0" w:color="auto"/>
            <w:right w:val="none" w:sz="0" w:space="0" w:color="auto"/>
          </w:divBdr>
        </w:div>
        <w:div w:id="1033075812">
          <w:marLeft w:val="0"/>
          <w:marRight w:val="0"/>
          <w:marTop w:val="0"/>
          <w:marBottom w:val="0"/>
          <w:divBdr>
            <w:top w:val="none" w:sz="0" w:space="0" w:color="auto"/>
            <w:left w:val="none" w:sz="0" w:space="0" w:color="auto"/>
            <w:bottom w:val="none" w:sz="0" w:space="0" w:color="auto"/>
            <w:right w:val="none" w:sz="0" w:space="0" w:color="auto"/>
          </w:divBdr>
        </w:div>
        <w:div w:id="1208681387">
          <w:marLeft w:val="0"/>
          <w:marRight w:val="0"/>
          <w:marTop w:val="0"/>
          <w:marBottom w:val="0"/>
          <w:divBdr>
            <w:top w:val="none" w:sz="0" w:space="0" w:color="auto"/>
            <w:left w:val="none" w:sz="0" w:space="0" w:color="auto"/>
            <w:bottom w:val="none" w:sz="0" w:space="0" w:color="auto"/>
            <w:right w:val="none" w:sz="0" w:space="0" w:color="auto"/>
          </w:divBdr>
        </w:div>
      </w:divsChild>
    </w:div>
    <w:div w:id="1340279694">
      <w:bodyDiv w:val="1"/>
      <w:marLeft w:val="0"/>
      <w:marRight w:val="0"/>
      <w:marTop w:val="0"/>
      <w:marBottom w:val="0"/>
      <w:divBdr>
        <w:top w:val="none" w:sz="0" w:space="0" w:color="auto"/>
        <w:left w:val="none" w:sz="0" w:space="0" w:color="auto"/>
        <w:bottom w:val="none" w:sz="0" w:space="0" w:color="auto"/>
        <w:right w:val="none" w:sz="0" w:space="0" w:color="auto"/>
      </w:divBdr>
      <w:divsChild>
        <w:div w:id="146436667">
          <w:marLeft w:val="0"/>
          <w:marRight w:val="0"/>
          <w:marTop w:val="0"/>
          <w:marBottom w:val="0"/>
          <w:divBdr>
            <w:top w:val="none" w:sz="0" w:space="0" w:color="auto"/>
            <w:left w:val="none" w:sz="0" w:space="0" w:color="auto"/>
            <w:bottom w:val="none" w:sz="0" w:space="0" w:color="auto"/>
            <w:right w:val="none" w:sz="0" w:space="0" w:color="auto"/>
          </w:divBdr>
        </w:div>
        <w:div w:id="1927880874">
          <w:marLeft w:val="0"/>
          <w:marRight w:val="0"/>
          <w:marTop w:val="0"/>
          <w:marBottom w:val="0"/>
          <w:divBdr>
            <w:top w:val="none" w:sz="0" w:space="0" w:color="auto"/>
            <w:left w:val="none" w:sz="0" w:space="0" w:color="auto"/>
            <w:bottom w:val="none" w:sz="0" w:space="0" w:color="auto"/>
            <w:right w:val="none" w:sz="0" w:space="0" w:color="auto"/>
          </w:divBdr>
        </w:div>
        <w:div w:id="786587932">
          <w:marLeft w:val="0"/>
          <w:marRight w:val="0"/>
          <w:marTop w:val="0"/>
          <w:marBottom w:val="0"/>
          <w:divBdr>
            <w:top w:val="none" w:sz="0" w:space="0" w:color="auto"/>
            <w:left w:val="none" w:sz="0" w:space="0" w:color="auto"/>
            <w:bottom w:val="none" w:sz="0" w:space="0" w:color="auto"/>
            <w:right w:val="none" w:sz="0" w:space="0" w:color="auto"/>
          </w:divBdr>
        </w:div>
        <w:div w:id="622007779">
          <w:marLeft w:val="0"/>
          <w:marRight w:val="0"/>
          <w:marTop w:val="0"/>
          <w:marBottom w:val="0"/>
          <w:divBdr>
            <w:top w:val="none" w:sz="0" w:space="0" w:color="auto"/>
            <w:left w:val="none" w:sz="0" w:space="0" w:color="auto"/>
            <w:bottom w:val="none" w:sz="0" w:space="0" w:color="auto"/>
            <w:right w:val="none" w:sz="0" w:space="0" w:color="auto"/>
          </w:divBdr>
        </w:div>
        <w:div w:id="869685946">
          <w:marLeft w:val="0"/>
          <w:marRight w:val="0"/>
          <w:marTop w:val="0"/>
          <w:marBottom w:val="0"/>
          <w:divBdr>
            <w:top w:val="none" w:sz="0" w:space="0" w:color="auto"/>
            <w:left w:val="none" w:sz="0" w:space="0" w:color="auto"/>
            <w:bottom w:val="none" w:sz="0" w:space="0" w:color="auto"/>
            <w:right w:val="none" w:sz="0" w:space="0" w:color="auto"/>
          </w:divBdr>
        </w:div>
        <w:div w:id="711270417">
          <w:marLeft w:val="0"/>
          <w:marRight w:val="0"/>
          <w:marTop w:val="0"/>
          <w:marBottom w:val="0"/>
          <w:divBdr>
            <w:top w:val="none" w:sz="0" w:space="0" w:color="auto"/>
            <w:left w:val="none" w:sz="0" w:space="0" w:color="auto"/>
            <w:bottom w:val="none" w:sz="0" w:space="0" w:color="auto"/>
            <w:right w:val="none" w:sz="0" w:space="0" w:color="auto"/>
          </w:divBdr>
        </w:div>
      </w:divsChild>
    </w:div>
    <w:div w:id="1826579877">
      <w:bodyDiv w:val="1"/>
      <w:marLeft w:val="0"/>
      <w:marRight w:val="0"/>
      <w:marTop w:val="0"/>
      <w:marBottom w:val="0"/>
      <w:divBdr>
        <w:top w:val="none" w:sz="0" w:space="0" w:color="auto"/>
        <w:left w:val="none" w:sz="0" w:space="0" w:color="auto"/>
        <w:bottom w:val="none" w:sz="0" w:space="0" w:color="auto"/>
        <w:right w:val="none" w:sz="0" w:space="0" w:color="auto"/>
      </w:divBdr>
      <w:divsChild>
        <w:div w:id="121778102">
          <w:marLeft w:val="0"/>
          <w:marRight w:val="0"/>
          <w:marTop w:val="0"/>
          <w:marBottom w:val="0"/>
          <w:divBdr>
            <w:top w:val="none" w:sz="0" w:space="0" w:color="auto"/>
            <w:left w:val="none" w:sz="0" w:space="0" w:color="auto"/>
            <w:bottom w:val="none" w:sz="0" w:space="0" w:color="auto"/>
            <w:right w:val="none" w:sz="0" w:space="0" w:color="auto"/>
          </w:divBdr>
        </w:div>
        <w:div w:id="1983802749">
          <w:marLeft w:val="0"/>
          <w:marRight w:val="0"/>
          <w:marTop w:val="0"/>
          <w:marBottom w:val="0"/>
          <w:divBdr>
            <w:top w:val="none" w:sz="0" w:space="0" w:color="auto"/>
            <w:left w:val="none" w:sz="0" w:space="0" w:color="auto"/>
            <w:bottom w:val="none" w:sz="0" w:space="0" w:color="auto"/>
            <w:right w:val="none" w:sz="0" w:space="0" w:color="auto"/>
          </w:divBdr>
        </w:div>
        <w:div w:id="1933393987">
          <w:marLeft w:val="0"/>
          <w:marRight w:val="0"/>
          <w:marTop w:val="0"/>
          <w:marBottom w:val="0"/>
          <w:divBdr>
            <w:top w:val="none" w:sz="0" w:space="0" w:color="auto"/>
            <w:left w:val="none" w:sz="0" w:space="0" w:color="auto"/>
            <w:bottom w:val="none" w:sz="0" w:space="0" w:color="auto"/>
            <w:right w:val="none" w:sz="0" w:space="0" w:color="auto"/>
          </w:divBdr>
        </w:div>
        <w:div w:id="1999536042">
          <w:marLeft w:val="0"/>
          <w:marRight w:val="0"/>
          <w:marTop w:val="0"/>
          <w:marBottom w:val="0"/>
          <w:divBdr>
            <w:top w:val="none" w:sz="0" w:space="0" w:color="auto"/>
            <w:left w:val="none" w:sz="0" w:space="0" w:color="auto"/>
            <w:bottom w:val="none" w:sz="0" w:space="0" w:color="auto"/>
            <w:right w:val="none" w:sz="0" w:space="0" w:color="auto"/>
          </w:divBdr>
        </w:div>
        <w:div w:id="1470516965">
          <w:marLeft w:val="0"/>
          <w:marRight w:val="0"/>
          <w:marTop w:val="0"/>
          <w:marBottom w:val="0"/>
          <w:divBdr>
            <w:top w:val="none" w:sz="0" w:space="0" w:color="auto"/>
            <w:left w:val="none" w:sz="0" w:space="0" w:color="auto"/>
            <w:bottom w:val="none" w:sz="0" w:space="0" w:color="auto"/>
            <w:right w:val="none" w:sz="0" w:space="0" w:color="auto"/>
          </w:divBdr>
        </w:div>
        <w:div w:id="938637183">
          <w:marLeft w:val="0"/>
          <w:marRight w:val="0"/>
          <w:marTop w:val="0"/>
          <w:marBottom w:val="0"/>
          <w:divBdr>
            <w:top w:val="none" w:sz="0" w:space="0" w:color="auto"/>
            <w:left w:val="none" w:sz="0" w:space="0" w:color="auto"/>
            <w:bottom w:val="none" w:sz="0" w:space="0" w:color="auto"/>
            <w:right w:val="none" w:sz="0" w:space="0" w:color="auto"/>
          </w:divBdr>
        </w:div>
      </w:divsChild>
    </w:div>
    <w:div w:id="1868445549">
      <w:bodyDiv w:val="1"/>
      <w:marLeft w:val="0"/>
      <w:marRight w:val="0"/>
      <w:marTop w:val="0"/>
      <w:marBottom w:val="0"/>
      <w:divBdr>
        <w:top w:val="none" w:sz="0" w:space="0" w:color="auto"/>
        <w:left w:val="none" w:sz="0" w:space="0" w:color="auto"/>
        <w:bottom w:val="none" w:sz="0" w:space="0" w:color="auto"/>
        <w:right w:val="none" w:sz="0" w:space="0" w:color="auto"/>
      </w:divBdr>
    </w:div>
    <w:div w:id="195810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2836</Words>
  <Characters>15602</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Doukhan</dc:creator>
  <cp:keywords/>
  <dc:description/>
  <cp:lastModifiedBy>Paul Doukhan</cp:lastModifiedBy>
  <cp:revision>3</cp:revision>
  <cp:lastPrinted>2024-09-20T06:28:00Z</cp:lastPrinted>
  <dcterms:created xsi:type="dcterms:W3CDTF">2024-09-20T06:28:00Z</dcterms:created>
  <dcterms:modified xsi:type="dcterms:W3CDTF">2024-09-20T19:45:00Z</dcterms:modified>
</cp:coreProperties>
</file>